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EFF" w:rsidRDefault="00583EFF">
      <w:pPr>
        <w:rPr>
          <w:rFonts w:ascii="Arial" w:hAnsi="Arial" w:cs="Arial"/>
          <w:sz w:val="24"/>
          <w:szCs w:val="24"/>
        </w:rPr>
      </w:pPr>
    </w:p>
    <w:p w:rsidR="00583EFF" w:rsidRDefault="00583EFF">
      <w:pPr>
        <w:rPr>
          <w:rFonts w:ascii="Arial" w:hAnsi="Arial" w:cs="Arial"/>
          <w:sz w:val="24"/>
          <w:szCs w:val="24"/>
        </w:rPr>
      </w:pPr>
    </w:p>
    <w:p w:rsidR="00110E03" w:rsidRDefault="00110E03">
      <w:pPr>
        <w:rPr>
          <w:rFonts w:ascii="Arial" w:hAnsi="Arial" w:cs="Arial"/>
          <w:sz w:val="24"/>
          <w:szCs w:val="24"/>
        </w:rPr>
      </w:pPr>
      <w:r>
        <w:rPr>
          <w:rFonts w:ascii="Arial" w:hAnsi="Arial" w:cs="Arial"/>
          <w:sz w:val="24"/>
          <w:szCs w:val="24"/>
        </w:rPr>
        <w:t>The Office of Acquisition and Logistics (OAL) will continue its outreach program through 2012.  The Supplier Perception Survey (SPS) scheduled for January 2012 has been completed and the summary report is currently under review.  Briefing decks are being organized and senior staff within the department will be briefed on the results soon.  In addition to the SPS, OAL will begin Internal Customer Surveys of the VA Acquisition Academy, Procurement Policy Systems Oversight, Publication Services and Acquisition Prog</w:t>
      </w:r>
      <w:r w:rsidR="0024198B">
        <w:rPr>
          <w:rFonts w:ascii="Arial" w:hAnsi="Arial" w:cs="Arial"/>
          <w:sz w:val="24"/>
          <w:szCs w:val="24"/>
        </w:rPr>
        <w:t>ram Support.  These surveys should</w:t>
      </w:r>
      <w:r>
        <w:rPr>
          <w:rFonts w:ascii="Arial" w:hAnsi="Arial" w:cs="Arial"/>
          <w:sz w:val="24"/>
          <w:szCs w:val="24"/>
        </w:rPr>
        <w:t xml:space="preserve"> begin in early April 2012.</w:t>
      </w:r>
    </w:p>
    <w:p w:rsidR="00583EFF" w:rsidRDefault="00583EFF">
      <w:pPr>
        <w:rPr>
          <w:rFonts w:ascii="Arial" w:hAnsi="Arial" w:cs="Arial"/>
          <w:sz w:val="24"/>
          <w:szCs w:val="24"/>
        </w:rPr>
      </w:pPr>
      <w:r>
        <w:rPr>
          <w:rFonts w:ascii="Arial" w:hAnsi="Arial" w:cs="Arial"/>
          <w:sz w:val="24"/>
          <w:szCs w:val="24"/>
        </w:rPr>
        <w:t>OAL – Office of Logistics – Supply Chain Management sponsored a Webinar on Monday March 5, 2012.  This Webinar focused on the roles of each of the agency’s acquisition sections.  This webinar was well attended and received.  OAL has received many questions from the Supplier community and we are currently in the process of routing the questions to the appropriate sections for follow-up.</w:t>
      </w:r>
    </w:p>
    <w:p w:rsidR="00583EFF" w:rsidRDefault="00110E03">
      <w:pPr>
        <w:rPr>
          <w:rFonts w:ascii="Arial" w:hAnsi="Arial" w:cs="Arial"/>
          <w:sz w:val="24"/>
          <w:szCs w:val="24"/>
        </w:rPr>
      </w:pPr>
      <w:r>
        <w:rPr>
          <w:rFonts w:ascii="Arial" w:hAnsi="Arial" w:cs="Arial"/>
          <w:sz w:val="24"/>
          <w:szCs w:val="24"/>
        </w:rPr>
        <w:t xml:space="preserve">Our Supplier Relationship Transformation group has multiple forums scheduled throughout the year.  The first forum for FY’12 was held in Denver, March 6.  Additional forums will be held in Atlanta, April 10, </w:t>
      </w:r>
      <w:r w:rsidR="00583EFF">
        <w:rPr>
          <w:rFonts w:ascii="Arial" w:hAnsi="Arial" w:cs="Arial"/>
          <w:sz w:val="24"/>
          <w:szCs w:val="24"/>
        </w:rPr>
        <w:t>Boston, July 19, Seattle, August 3, Chicago, October 17-18, and Washington, DC, November 7.</w:t>
      </w:r>
      <w:r w:rsidR="0024198B">
        <w:rPr>
          <w:rFonts w:ascii="Arial" w:hAnsi="Arial" w:cs="Arial"/>
          <w:sz w:val="24"/>
          <w:szCs w:val="24"/>
        </w:rPr>
        <w:t xml:space="preserve">  Information regarding the forums is placed 30-60 days in advance on FE</w:t>
      </w:r>
      <w:r w:rsidR="000E2EBF">
        <w:rPr>
          <w:rFonts w:ascii="Arial" w:hAnsi="Arial" w:cs="Arial"/>
          <w:sz w:val="24"/>
          <w:szCs w:val="24"/>
        </w:rPr>
        <w:t>D</w:t>
      </w:r>
      <w:r w:rsidR="0024198B">
        <w:rPr>
          <w:rFonts w:ascii="Arial" w:hAnsi="Arial" w:cs="Arial"/>
          <w:sz w:val="24"/>
          <w:szCs w:val="24"/>
        </w:rPr>
        <w:t>BIZOPS.</w:t>
      </w:r>
    </w:p>
    <w:p w:rsidR="00583EFF" w:rsidRDefault="00583EFF">
      <w:pPr>
        <w:rPr>
          <w:rFonts w:ascii="Arial" w:hAnsi="Arial" w:cs="Arial"/>
          <w:sz w:val="24"/>
          <w:szCs w:val="24"/>
        </w:rPr>
      </w:pPr>
      <w:r>
        <w:rPr>
          <w:rFonts w:ascii="Arial" w:hAnsi="Arial" w:cs="Arial"/>
          <w:sz w:val="24"/>
          <w:szCs w:val="24"/>
        </w:rPr>
        <w:t>Finally, as a part of OAL’s communication strategy, we have formed an industry advisory group (IAG).  This group has been chartered and staffed with members of our supplier community.  This group meets several times during the year to address refinements to OAL’s outreach program.  The IAG is currently working on several white papers for the section.  Findings in the papers will be presented to Senior Management soon.</w:t>
      </w:r>
    </w:p>
    <w:p w:rsidR="00583EFF" w:rsidRPr="00110E03" w:rsidRDefault="00583EFF">
      <w:pPr>
        <w:rPr>
          <w:rFonts w:ascii="Arial" w:hAnsi="Arial" w:cs="Arial"/>
          <w:sz w:val="24"/>
          <w:szCs w:val="24"/>
        </w:rPr>
      </w:pPr>
    </w:p>
    <w:sectPr w:rsidR="00583EFF" w:rsidRPr="00110E03" w:rsidSect="005B6A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0E03"/>
    <w:rsid w:val="000E2EBF"/>
    <w:rsid w:val="00110E03"/>
    <w:rsid w:val="0024198B"/>
    <w:rsid w:val="00281388"/>
    <w:rsid w:val="003B0DD3"/>
    <w:rsid w:val="00583EFF"/>
    <w:rsid w:val="005B6A34"/>
    <w:rsid w:val="008324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A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46130F-785E-4160-8556-344E7178BA18}"/>
</file>

<file path=customXml/itemProps2.xml><?xml version="1.0" encoding="utf-8"?>
<ds:datastoreItem xmlns:ds="http://schemas.openxmlformats.org/officeDocument/2006/customXml" ds:itemID="{7EA09AD3-CE33-4F8C-A06C-9188C9A60539}"/>
</file>

<file path=customXml/itemProps3.xml><?xml version="1.0" encoding="utf-8"?>
<ds:datastoreItem xmlns:ds="http://schemas.openxmlformats.org/officeDocument/2006/customXml" ds:itemID="{86C4ED41-E22B-486B-9BE5-ED1DF413F1F8}"/>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vacobeamaj</dc:creator>
  <cp:lastModifiedBy>tsadmin</cp:lastModifiedBy>
  <cp:revision>2</cp:revision>
  <dcterms:created xsi:type="dcterms:W3CDTF">2012-03-15T16:46:00Z</dcterms:created>
  <dcterms:modified xsi:type="dcterms:W3CDTF">2012-03-15T16:46:00Z</dcterms:modified>
</cp:coreProperties>
</file>