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F" w:rsidRDefault="0049779F" w:rsidP="00E62EE0">
      <w:pPr>
        <w:jc w:val="center"/>
        <w:rPr>
          <w:b/>
        </w:rPr>
      </w:pPr>
      <w:r w:rsidRPr="00E62EE0">
        <w:rPr>
          <w:b/>
        </w:rPr>
        <w:t>Comment Form for Draft NISTIR 7823, Advanced Metering Infrastructure Smart Meter Upgradeability Test Framework</w:t>
      </w:r>
    </w:p>
    <w:p w:rsidR="0049779F" w:rsidRPr="005A7D13" w:rsidRDefault="0049779F" w:rsidP="00E62EE0">
      <w:pPr>
        <w:jc w:val="center"/>
      </w:pPr>
      <w:r w:rsidRPr="005A7D13">
        <w:t>N</w:t>
      </w:r>
      <w:r>
        <w:t>IST requests public comments by COB August 9</w:t>
      </w:r>
      <w:r w:rsidRPr="005A7D13">
        <w:t xml:space="preserve">, 2012. </w:t>
      </w:r>
      <w:r>
        <w:br/>
      </w:r>
      <w:r w:rsidRPr="005A7D13">
        <w:t xml:space="preserve">Electronic comments should be sent to: Michaela Iorga at </w:t>
      </w:r>
      <w:hyperlink r:id="rId7" w:history="1">
        <w:r w:rsidRPr="00DB03CF">
          <w:rPr>
            <w:rStyle w:val="Hyperlink"/>
          </w:rPr>
          <w:t>michaela.iorga@nist.gov</w:t>
        </w:r>
      </w:hyperlink>
      <w:r>
        <w:t>,</w:t>
      </w:r>
      <w:r w:rsidRPr="005A7D13">
        <w:t xml:space="preserve"> with a Subject line: NIST IR 7823 Comments</w:t>
      </w:r>
    </w:p>
    <w:p w:rsidR="0049779F" w:rsidRDefault="0049779F"/>
    <w:tbl>
      <w:tblPr>
        <w:tblW w:w="53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143"/>
        <w:gridCol w:w="1440"/>
        <w:gridCol w:w="1440"/>
        <w:gridCol w:w="1440"/>
        <w:gridCol w:w="3807"/>
        <w:gridCol w:w="3446"/>
      </w:tblGrid>
      <w:tr w:rsidR="0049779F" w:rsidRPr="003E2307" w:rsidTr="00E62EE0">
        <w:trPr>
          <w:trHeight w:val="504"/>
        </w:trPr>
        <w:tc>
          <w:tcPr>
            <w:tcW w:w="255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</w:p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ID</w:t>
            </w:r>
          </w:p>
          <w:p w:rsidR="0049779F" w:rsidRPr="001042E0" w:rsidRDefault="0049779F" w:rsidP="00E62EE0">
            <w:pPr>
              <w:jc w:val="center"/>
              <w:rPr>
                <w:b/>
              </w:rPr>
            </w:pPr>
          </w:p>
        </w:tc>
        <w:tc>
          <w:tcPr>
            <w:tcW w:w="741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ind w:left="-95"/>
              <w:jc w:val="center"/>
              <w:rPr>
                <w:b/>
              </w:rPr>
            </w:pPr>
            <w:r w:rsidRPr="001042E0">
              <w:rPr>
                <w:b/>
              </w:rPr>
              <w:t>ORGANIZATION</w:t>
            </w:r>
          </w:p>
        </w:tc>
        <w:tc>
          <w:tcPr>
            <w:tcW w:w="498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AUTHOR</w:t>
            </w:r>
          </w:p>
        </w:tc>
        <w:tc>
          <w:tcPr>
            <w:tcW w:w="498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SECTION,</w:t>
            </w:r>
          </w:p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SUBSECT</w:t>
            </w:r>
          </w:p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 xml:space="preserve">&amp; </w:t>
            </w:r>
            <w:smartTag w:uri="urn:schemas-microsoft-com:office:smarttags" w:element="place">
              <w:r w:rsidRPr="001042E0">
                <w:rPr>
                  <w:b/>
                </w:rPr>
                <w:t>PARA</w:t>
              </w:r>
            </w:smartTag>
            <w:r w:rsidRPr="001042E0">
              <w:rPr>
                <w:b/>
              </w:rPr>
              <w:t>.</w:t>
            </w:r>
          </w:p>
        </w:tc>
        <w:tc>
          <w:tcPr>
            <w:tcW w:w="498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</w:p>
          <w:p w:rsidR="0049779F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TYPE</w:t>
            </w:r>
          </w:p>
          <w:p w:rsidR="0049779F" w:rsidRPr="00E62EE0" w:rsidRDefault="0049779F" w:rsidP="00E62EE0">
            <w:pPr>
              <w:jc w:val="center"/>
              <w:rPr>
                <w:b/>
                <w:sz w:val="20"/>
                <w:szCs w:val="20"/>
              </w:rPr>
            </w:pPr>
            <w:r w:rsidRPr="00E62EE0">
              <w:rPr>
                <w:b/>
                <w:sz w:val="20"/>
                <w:szCs w:val="20"/>
              </w:rPr>
              <w:t>E= Editorial</w:t>
            </w:r>
          </w:p>
          <w:p w:rsidR="0049779F" w:rsidRPr="00E62EE0" w:rsidRDefault="0049779F" w:rsidP="00E62EE0">
            <w:pPr>
              <w:jc w:val="center"/>
              <w:rPr>
                <w:b/>
                <w:sz w:val="20"/>
                <w:szCs w:val="20"/>
              </w:rPr>
            </w:pPr>
            <w:r w:rsidRPr="00E62EE0">
              <w:rPr>
                <w:b/>
                <w:sz w:val="20"/>
                <w:szCs w:val="20"/>
              </w:rPr>
              <w:t>G=General</w:t>
            </w:r>
          </w:p>
          <w:p w:rsidR="0049779F" w:rsidRPr="001042E0" w:rsidRDefault="0049779F" w:rsidP="00E62EE0">
            <w:pPr>
              <w:jc w:val="center"/>
              <w:rPr>
                <w:b/>
              </w:rPr>
            </w:pPr>
            <w:r w:rsidRPr="00E62EE0">
              <w:rPr>
                <w:b/>
                <w:sz w:val="20"/>
                <w:szCs w:val="20"/>
              </w:rPr>
              <w:t>T=Technical</w:t>
            </w:r>
          </w:p>
        </w:tc>
        <w:tc>
          <w:tcPr>
            <w:tcW w:w="1317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COMMENT</w:t>
            </w:r>
          </w:p>
        </w:tc>
        <w:tc>
          <w:tcPr>
            <w:tcW w:w="1192" w:type="pct"/>
            <w:shd w:val="clear" w:color="auto" w:fill="E6E6E6"/>
            <w:vAlign w:val="center"/>
          </w:tcPr>
          <w:p w:rsidR="0049779F" w:rsidRPr="001042E0" w:rsidRDefault="0049779F" w:rsidP="00E62EE0">
            <w:pPr>
              <w:jc w:val="center"/>
              <w:rPr>
                <w:b/>
              </w:rPr>
            </w:pPr>
            <w:r w:rsidRPr="001042E0">
              <w:rPr>
                <w:b/>
              </w:rPr>
              <w:t>RESOLUTION</w:t>
            </w:r>
          </w:p>
        </w:tc>
      </w:tr>
      <w:tr w:rsidR="0049779F" w:rsidTr="00E62EE0">
        <w:trPr>
          <w:trHeight w:val="1481"/>
        </w:trPr>
        <w:tc>
          <w:tcPr>
            <w:tcW w:w="255" w:type="pct"/>
          </w:tcPr>
          <w:p w:rsidR="0049779F" w:rsidRDefault="0049779F">
            <w:r>
              <w:t xml:space="preserve">  </w:t>
            </w:r>
          </w:p>
        </w:tc>
        <w:tc>
          <w:tcPr>
            <w:tcW w:w="741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1317" w:type="pct"/>
          </w:tcPr>
          <w:p w:rsidR="0049779F" w:rsidRDefault="0049779F"/>
        </w:tc>
        <w:tc>
          <w:tcPr>
            <w:tcW w:w="1192" w:type="pct"/>
          </w:tcPr>
          <w:p w:rsidR="0049779F" w:rsidRDefault="0049779F"/>
        </w:tc>
      </w:tr>
      <w:tr w:rsidR="0049779F" w:rsidTr="00E62EE0">
        <w:trPr>
          <w:trHeight w:val="1523"/>
        </w:trPr>
        <w:tc>
          <w:tcPr>
            <w:tcW w:w="255" w:type="pct"/>
          </w:tcPr>
          <w:p w:rsidR="0049779F" w:rsidRDefault="0049779F"/>
        </w:tc>
        <w:tc>
          <w:tcPr>
            <w:tcW w:w="741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1317" w:type="pct"/>
          </w:tcPr>
          <w:p w:rsidR="0049779F" w:rsidRDefault="0049779F"/>
        </w:tc>
        <w:tc>
          <w:tcPr>
            <w:tcW w:w="1192" w:type="pct"/>
          </w:tcPr>
          <w:p w:rsidR="0049779F" w:rsidRDefault="0049779F"/>
        </w:tc>
      </w:tr>
      <w:tr w:rsidR="0049779F" w:rsidTr="00E62EE0">
        <w:trPr>
          <w:trHeight w:val="1703"/>
        </w:trPr>
        <w:tc>
          <w:tcPr>
            <w:tcW w:w="255" w:type="pct"/>
          </w:tcPr>
          <w:p w:rsidR="0049779F" w:rsidRDefault="0049779F"/>
        </w:tc>
        <w:tc>
          <w:tcPr>
            <w:tcW w:w="741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1317" w:type="pct"/>
          </w:tcPr>
          <w:p w:rsidR="0049779F" w:rsidRDefault="0049779F"/>
        </w:tc>
        <w:tc>
          <w:tcPr>
            <w:tcW w:w="1192" w:type="pct"/>
          </w:tcPr>
          <w:p w:rsidR="0049779F" w:rsidRDefault="0049779F"/>
        </w:tc>
      </w:tr>
      <w:tr w:rsidR="0049779F" w:rsidTr="00E62EE0">
        <w:trPr>
          <w:trHeight w:val="2217"/>
        </w:trPr>
        <w:tc>
          <w:tcPr>
            <w:tcW w:w="255" w:type="pct"/>
          </w:tcPr>
          <w:p w:rsidR="0049779F" w:rsidRDefault="0049779F"/>
        </w:tc>
        <w:tc>
          <w:tcPr>
            <w:tcW w:w="741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498" w:type="pct"/>
          </w:tcPr>
          <w:p w:rsidR="0049779F" w:rsidRDefault="0049779F"/>
        </w:tc>
        <w:tc>
          <w:tcPr>
            <w:tcW w:w="1317" w:type="pct"/>
          </w:tcPr>
          <w:p w:rsidR="0049779F" w:rsidRDefault="0049779F"/>
        </w:tc>
        <w:tc>
          <w:tcPr>
            <w:tcW w:w="1192" w:type="pct"/>
          </w:tcPr>
          <w:p w:rsidR="0049779F" w:rsidRDefault="0049779F"/>
        </w:tc>
      </w:tr>
    </w:tbl>
    <w:p w:rsidR="0049779F" w:rsidRDefault="0049779F" w:rsidP="006B2ADF"/>
    <w:sectPr w:rsidR="0049779F" w:rsidSect="00B32ED8">
      <w:footerReference w:type="even" r:id="rId8"/>
      <w:footerReference w:type="default" r:id="rId9"/>
      <w:pgSz w:w="15840" w:h="12240" w:orient="landscape"/>
      <w:pgMar w:top="90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9F" w:rsidRDefault="0049779F">
      <w:r>
        <w:separator/>
      </w:r>
    </w:p>
  </w:endnote>
  <w:endnote w:type="continuationSeparator" w:id="0">
    <w:p w:rsidR="0049779F" w:rsidRDefault="0049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9F" w:rsidRDefault="0049779F" w:rsidP="00DB0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79F" w:rsidRDefault="0049779F" w:rsidP="00E62E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9F" w:rsidRDefault="0049779F" w:rsidP="00DB0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779F" w:rsidRDefault="0049779F" w:rsidP="00E62E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9F" w:rsidRDefault="0049779F">
      <w:r>
        <w:separator/>
      </w:r>
    </w:p>
  </w:footnote>
  <w:footnote w:type="continuationSeparator" w:id="0">
    <w:p w:rsidR="0049779F" w:rsidRDefault="0049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91C"/>
    <w:multiLevelType w:val="multilevel"/>
    <w:tmpl w:val="0CFA4F00"/>
    <w:lvl w:ilvl="0">
      <w:start w:val="1"/>
      <w:numFmt w:val="decimal"/>
      <w:lvlText w:val="%1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8C61F06"/>
    <w:multiLevelType w:val="multilevel"/>
    <w:tmpl w:val="0E8A40F6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pStyle w:val="Normalheading3BBold"/>
      <w:lvlText w:val="%1.%2.%3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5A1343A5"/>
    <w:multiLevelType w:val="multilevel"/>
    <w:tmpl w:val="9EB4FEA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pStyle w:val="Legal4Bold"/>
      <w:lvlText w:val="%1.%2.%3.%4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5C9A4058"/>
    <w:multiLevelType w:val="multilevel"/>
    <w:tmpl w:val="B856602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pStyle w:val="StyleLegal4"/>
      <w:lvlText w:val="%1.%2.%3.%4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65582E41"/>
    <w:multiLevelType w:val="multilevel"/>
    <w:tmpl w:val="6742DED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3">
      <w:start w:val="1"/>
      <w:numFmt w:val="decimal"/>
      <w:pStyle w:val="StyleLegal4Bold"/>
      <w:lvlText w:val="%1.%2.%3.%4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4">
      <w:start w:val="1"/>
      <w:numFmt w:val="decimal"/>
      <w:pStyle w:val="StyleLevel5"/>
      <w:lvlText w:val="%1.%2.%3.%4.%5"/>
      <w:lvlJc w:val="left"/>
      <w:pPr>
        <w:tabs>
          <w:tab w:val="num" w:pos="1440"/>
        </w:tabs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 w:hint="default"/>
        <w:b/>
        <w:i w:val="0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6C"/>
    <w:rsid w:val="000B15FB"/>
    <w:rsid w:val="001042E0"/>
    <w:rsid w:val="00202F3D"/>
    <w:rsid w:val="00361790"/>
    <w:rsid w:val="003A799D"/>
    <w:rsid w:val="003E2307"/>
    <w:rsid w:val="00403929"/>
    <w:rsid w:val="00433699"/>
    <w:rsid w:val="004842AC"/>
    <w:rsid w:val="0049779F"/>
    <w:rsid w:val="004F317F"/>
    <w:rsid w:val="00526ACD"/>
    <w:rsid w:val="005A7D13"/>
    <w:rsid w:val="00653830"/>
    <w:rsid w:val="006B2ADF"/>
    <w:rsid w:val="00842936"/>
    <w:rsid w:val="009A7962"/>
    <w:rsid w:val="009B0E66"/>
    <w:rsid w:val="00B32ED8"/>
    <w:rsid w:val="00B4705E"/>
    <w:rsid w:val="00B567DF"/>
    <w:rsid w:val="00BB779B"/>
    <w:rsid w:val="00C3560B"/>
    <w:rsid w:val="00CB204E"/>
    <w:rsid w:val="00CD5DA7"/>
    <w:rsid w:val="00D0726C"/>
    <w:rsid w:val="00DB03CF"/>
    <w:rsid w:val="00DD1C9A"/>
    <w:rsid w:val="00E520FA"/>
    <w:rsid w:val="00E62EE0"/>
    <w:rsid w:val="00E71141"/>
    <w:rsid w:val="00EB141C"/>
    <w:rsid w:val="00F6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567DF"/>
    <w:pPr>
      <w:keepNext/>
      <w:numPr>
        <w:ilvl w:val="1"/>
        <w:numId w:val="5"/>
      </w:numPr>
      <w:spacing w:before="120" w:after="60"/>
      <w:jc w:val="both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567DF"/>
    <w:pPr>
      <w:keepNext/>
      <w:numPr>
        <w:ilvl w:val="2"/>
        <w:numId w:val="5"/>
      </w:numPr>
      <w:spacing w:before="240" w:after="60"/>
      <w:jc w:val="both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567DF"/>
    <w:pPr>
      <w:keepNext/>
      <w:numPr>
        <w:ilvl w:val="3"/>
        <w:numId w:val="5"/>
      </w:numPr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7D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B779B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yle12pt">
    <w:name w:val="Style 12 pt"/>
    <w:basedOn w:val="DefaultParagraphFont"/>
    <w:uiPriority w:val="99"/>
    <w:rsid w:val="004842AC"/>
    <w:rPr>
      <w:rFonts w:cs="Times New Roman"/>
      <w:sz w:val="22"/>
    </w:rPr>
  </w:style>
  <w:style w:type="paragraph" w:customStyle="1" w:styleId="Legal3">
    <w:name w:val="Legal 3"/>
    <w:basedOn w:val="Normal"/>
    <w:autoRedefine/>
    <w:uiPriority w:val="99"/>
    <w:rsid w:val="00526ACD"/>
    <w:pPr>
      <w:tabs>
        <w:tab w:val="left" w:pos="-1440"/>
        <w:tab w:val="left" w:pos="-720"/>
        <w:tab w:val="left" w:pos="864"/>
        <w:tab w:val="left" w:pos="1440"/>
        <w:tab w:val="left" w:pos="1872"/>
        <w:tab w:val="left" w:pos="5472"/>
        <w:tab w:val="left" w:pos="5904"/>
        <w:tab w:val="left" w:pos="6480"/>
        <w:tab w:val="left" w:pos="6912"/>
        <w:tab w:val="left" w:pos="7200"/>
      </w:tabs>
      <w:autoSpaceDE w:val="0"/>
      <w:autoSpaceDN w:val="0"/>
      <w:adjustRightInd w:val="0"/>
      <w:spacing w:before="120"/>
      <w:jc w:val="both"/>
      <w:outlineLvl w:val="2"/>
    </w:pPr>
    <w:rPr>
      <w:bCs/>
      <w:iCs/>
      <w:sz w:val="22"/>
      <w:szCs w:val="20"/>
    </w:rPr>
  </w:style>
  <w:style w:type="paragraph" w:customStyle="1" w:styleId="Legal2">
    <w:name w:val="Legal 2"/>
    <w:basedOn w:val="Normal"/>
    <w:autoRedefine/>
    <w:uiPriority w:val="99"/>
    <w:rsid w:val="00CD5DA7"/>
    <w:pPr>
      <w:keepNext/>
      <w:tabs>
        <w:tab w:val="left" w:pos="-1440"/>
        <w:tab w:val="left" w:pos="-720"/>
        <w:tab w:val="left" w:pos="864"/>
        <w:tab w:val="left" w:pos="1440"/>
        <w:tab w:val="left" w:pos="1872"/>
        <w:tab w:val="left" w:pos="5472"/>
        <w:tab w:val="left" w:pos="5904"/>
        <w:tab w:val="left" w:pos="6480"/>
        <w:tab w:val="left" w:pos="6912"/>
        <w:tab w:val="left" w:pos="7200"/>
      </w:tabs>
      <w:autoSpaceDE w:val="0"/>
      <w:autoSpaceDN w:val="0"/>
      <w:adjustRightInd w:val="0"/>
      <w:jc w:val="both"/>
      <w:outlineLvl w:val="1"/>
    </w:pPr>
    <w:rPr>
      <w:rFonts w:ascii="Times New Roman Bold" w:hAnsi="Times New Roman Bold"/>
      <w:b/>
      <w:sz w:val="22"/>
      <w:szCs w:val="20"/>
    </w:rPr>
  </w:style>
  <w:style w:type="paragraph" w:customStyle="1" w:styleId="StyleLegal4Bold">
    <w:name w:val="Style Legal 4 + Bold"/>
    <w:basedOn w:val="Normal"/>
    <w:autoRedefine/>
    <w:uiPriority w:val="99"/>
    <w:rsid w:val="00E520FA"/>
    <w:pPr>
      <w:widowControl w:val="0"/>
      <w:numPr>
        <w:ilvl w:val="3"/>
        <w:numId w:val="2"/>
      </w:numPr>
      <w:autoSpaceDE w:val="0"/>
      <w:autoSpaceDN w:val="0"/>
      <w:adjustRightInd w:val="0"/>
      <w:jc w:val="both"/>
      <w:outlineLvl w:val="3"/>
    </w:pPr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4842AC"/>
    <w:pPr>
      <w:widowControl w:val="0"/>
      <w:tabs>
        <w:tab w:val="left" w:pos="720"/>
        <w:tab w:val="right" w:leader="dot" w:pos="9350"/>
      </w:tabs>
      <w:autoSpaceDE w:val="0"/>
      <w:autoSpaceDN w:val="0"/>
      <w:adjustRightInd w:val="0"/>
      <w:ind w:left="720" w:hanging="720"/>
      <w:jc w:val="both"/>
    </w:pPr>
    <w:rPr>
      <w:noProof/>
      <w:sz w:val="22"/>
      <w:szCs w:val="28"/>
    </w:rPr>
  </w:style>
  <w:style w:type="paragraph" w:customStyle="1" w:styleId="Normal11pt">
    <w:name w:val="Normal 11pt"/>
    <w:basedOn w:val="Normal"/>
    <w:autoRedefine/>
    <w:uiPriority w:val="99"/>
    <w:rsid w:val="004842AC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Normal11ptItalic">
    <w:name w:val="Normal 11pt Italic"/>
    <w:basedOn w:val="DefaultParagraphFont"/>
    <w:uiPriority w:val="99"/>
    <w:rsid w:val="004842AC"/>
    <w:rPr>
      <w:rFonts w:cs="Times New Roman"/>
      <w:i/>
      <w:iCs/>
    </w:rPr>
  </w:style>
  <w:style w:type="paragraph" w:customStyle="1" w:styleId="Legal5ItalicBolt">
    <w:name w:val="Legal 5 Italic Bolt"/>
    <w:basedOn w:val="Normal"/>
    <w:autoRedefine/>
    <w:uiPriority w:val="99"/>
    <w:rsid w:val="00E520FA"/>
    <w:pPr>
      <w:widowControl w:val="0"/>
      <w:tabs>
        <w:tab w:val="left" w:pos="720"/>
      </w:tabs>
      <w:autoSpaceDE w:val="0"/>
      <w:autoSpaceDN w:val="0"/>
      <w:adjustRightInd w:val="0"/>
      <w:jc w:val="both"/>
      <w:outlineLvl w:val="4"/>
    </w:pPr>
    <w:rPr>
      <w:b/>
      <w:bCs/>
      <w:i/>
      <w:sz w:val="22"/>
      <w:szCs w:val="22"/>
    </w:rPr>
  </w:style>
  <w:style w:type="paragraph" w:customStyle="1" w:styleId="StyleLevel5">
    <w:name w:val="Style Level 5"/>
    <w:basedOn w:val="Normal"/>
    <w:autoRedefine/>
    <w:uiPriority w:val="99"/>
    <w:rsid w:val="00E520FA"/>
    <w:pPr>
      <w:widowControl w:val="0"/>
      <w:numPr>
        <w:ilvl w:val="4"/>
        <w:numId w:val="2"/>
      </w:numPr>
      <w:tabs>
        <w:tab w:val="left" w:pos="720"/>
      </w:tabs>
      <w:autoSpaceDE w:val="0"/>
      <w:autoSpaceDN w:val="0"/>
      <w:adjustRightInd w:val="0"/>
      <w:jc w:val="both"/>
      <w:outlineLvl w:val="4"/>
    </w:pPr>
    <w:rPr>
      <w:bCs/>
      <w:sz w:val="22"/>
      <w:szCs w:val="22"/>
    </w:rPr>
  </w:style>
  <w:style w:type="paragraph" w:customStyle="1" w:styleId="StyleLegal4">
    <w:name w:val="Style Legal 4"/>
    <w:basedOn w:val="Normal"/>
    <w:autoRedefine/>
    <w:uiPriority w:val="99"/>
    <w:rsid w:val="00E520FA"/>
    <w:pPr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sz w:val="22"/>
      <w:szCs w:val="22"/>
    </w:rPr>
  </w:style>
  <w:style w:type="paragraph" w:customStyle="1" w:styleId="Legal4Bold">
    <w:name w:val="Legal 4 + Bold"/>
    <w:basedOn w:val="Normal"/>
    <w:next w:val="Normal"/>
    <w:autoRedefine/>
    <w:uiPriority w:val="99"/>
    <w:rsid w:val="00E520FA"/>
    <w:pPr>
      <w:widowControl w:val="0"/>
      <w:numPr>
        <w:ilvl w:val="3"/>
        <w:numId w:val="3"/>
      </w:numPr>
      <w:autoSpaceDE w:val="0"/>
      <w:autoSpaceDN w:val="0"/>
      <w:adjustRightInd w:val="0"/>
      <w:jc w:val="both"/>
      <w:outlineLvl w:val="3"/>
    </w:pPr>
    <w:rPr>
      <w:sz w:val="22"/>
      <w:szCs w:val="22"/>
    </w:rPr>
  </w:style>
  <w:style w:type="paragraph" w:customStyle="1" w:styleId="Legal4">
    <w:name w:val="Legal 4"/>
    <w:basedOn w:val="Normal"/>
    <w:autoRedefine/>
    <w:uiPriority w:val="99"/>
    <w:rsid w:val="00526ACD"/>
    <w:pPr>
      <w:widowControl w:val="0"/>
      <w:autoSpaceDE w:val="0"/>
      <w:autoSpaceDN w:val="0"/>
      <w:adjustRightInd w:val="0"/>
      <w:jc w:val="both"/>
      <w:outlineLvl w:val="3"/>
    </w:pPr>
    <w:rPr>
      <w:sz w:val="22"/>
      <w:szCs w:val="22"/>
    </w:rPr>
  </w:style>
  <w:style w:type="paragraph" w:customStyle="1" w:styleId="Level5numb">
    <w:name w:val="Level 5 + numb"/>
    <w:basedOn w:val="Normal"/>
    <w:autoRedefine/>
    <w:uiPriority w:val="99"/>
    <w:rsid w:val="00E520FA"/>
    <w:pPr>
      <w:widowControl w:val="0"/>
      <w:tabs>
        <w:tab w:val="left" w:pos="720"/>
      </w:tabs>
      <w:autoSpaceDE w:val="0"/>
      <w:autoSpaceDN w:val="0"/>
      <w:adjustRightInd w:val="0"/>
      <w:jc w:val="both"/>
      <w:outlineLvl w:val="4"/>
    </w:pPr>
    <w:rPr>
      <w:bCs/>
      <w:sz w:val="22"/>
      <w:szCs w:val="22"/>
    </w:rPr>
  </w:style>
  <w:style w:type="paragraph" w:customStyle="1" w:styleId="Legal5numb">
    <w:name w:val="Legal 5 + numb"/>
    <w:basedOn w:val="Normal"/>
    <w:autoRedefine/>
    <w:uiPriority w:val="99"/>
    <w:rsid w:val="00526ACD"/>
    <w:pPr>
      <w:widowControl w:val="0"/>
      <w:tabs>
        <w:tab w:val="left" w:pos="720"/>
      </w:tabs>
      <w:autoSpaceDE w:val="0"/>
      <w:autoSpaceDN w:val="0"/>
      <w:adjustRightInd w:val="0"/>
      <w:jc w:val="both"/>
      <w:outlineLvl w:val="4"/>
    </w:pPr>
    <w:rPr>
      <w:bCs/>
      <w:sz w:val="22"/>
      <w:szCs w:val="22"/>
    </w:rPr>
  </w:style>
  <w:style w:type="paragraph" w:customStyle="1" w:styleId="Style1">
    <w:name w:val="Style1"/>
    <w:basedOn w:val="Legal3"/>
    <w:autoRedefine/>
    <w:uiPriority w:val="99"/>
    <w:rsid w:val="00E520FA"/>
    <w:rPr>
      <w:b/>
      <w:iCs w:val="0"/>
    </w:rPr>
  </w:style>
  <w:style w:type="paragraph" w:customStyle="1" w:styleId="Normal14pts">
    <w:name w:val="Normal 14pts"/>
    <w:basedOn w:val="Normal"/>
    <w:autoRedefine/>
    <w:uiPriority w:val="99"/>
    <w:rsid w:val="00C3560B"/>
    <w:pPr>
      <w:widowControl w:val="0"/>
      <w:tabs>
        <w:tab w:val="left" w:pos="0"/>
        <w:tab w:val="left" w:pos="720"/>
      </w:tabs>
      <w:autoSpaceDE w:val="0"/>
      <w:autoSpaceDN w:val="0"/>
      <w:adjustRightInd w:val="0"/>
      <w:spacing w:before="120" w:after="120"/>
      <w:jc w:val="both"/>
    </w:pPr>
    <w:rPr>
      <w:rFonts w:ascii="Arial" w:hAnsi="Arial"/>
      <w:b/>
      <w:sz w:val="28"/>
      <w:szCs w:val="22"/>
    </w:rPr>
  </w:style>
  <w:style w:type="paragraph" w:customStyle="1" w:styleId="Normal14ptsbold">
    <w:name w:val="Normal 14pts bold"/>
    <w:basedOn w:val="Normal"/>
    <w:autoRedefine/>
    <w:uiPriority w:val="99"/>
    <w:rsid w:val="00C3560B"/>
    <w:pPr>
      <w:widowControl w:val="0"/>
      <w:tabs>
        <w:tab w:val="left" w:pos="0"/>
        <w:tab w:val="left" w:pos="720"/>
      </w:tabs>
      <w:autoSpaceDE w:val="0"/>
      <w:autoSpaceDN w:val="0"/>
      <w:adjustRightInd w:val="0"/>
      <w:spacing w:before="120" w:after="120"/>
      <w:jc w:val="both"/>
    </w:pPr>
    <w:rPr>
      <w:rFonts w:ascii="Arial" w:hAnsi="Arial"/>
      <w:b/>
      <w:sz w:val="28"/>
      <w:szCs w:val="22"/>
    </w:rPr>
  </w:style>
  <w:style w:type="paragraph" w:customStyle="1" w:styleId="Normal14pts0">
    <w:name w:val="Normal 14 pts"/>
    <w:basedOn w:val="Normal"/>
    <w:next w:val="Normal"/>
    <w:autoRedefine/>
    <w:uiPriority w:val="99"/>
    <w:rsid w:val="00C3560B"/>
    <w:pPr>
      <w:widowControl w:val="0"/>
      <w:tabs>
        <w:tab w:val="left" w:pos="-1200"/>
        <w:tab w:val="left" w:pos="-720"/>
        <w:tab w:val="left" w:pos="576"/>
        <w:tab w:val="left" w:pos="720"/>
        <w:tab w:val="left" w:pos="1440"/>
        <w:tab w:val="left" w:pos="1584"/>
        <w:tab w:val="left" w:pos="2430"/>
        <w:tab w:val="left" w:pos="9360"/>
      </w:tabs>
      <w:suppressAutoHyphens/>
      <w:autoSpaceDE w:val="0"/>
      <w:autoSpaceDN w:val="0"/>
      <w:adjustRightInd w:val="0"/>
      <w:spacing w:before="120" w:after="120" w:line="280" w:lineRule="atLeast"/>
      <w:ind w:left="720"/>
      <w:jc w:val="both"/>
    </w:pPr>
    <w:rPr>
      <w:rFonts w:ascii="Univers" w:hAnsi="Univers"/>
      <w:spacing w:val="-2"/>
      <w:sz w:val="22"/>
      <w:szCs w:val="22"/>
    </w:rPr>
  </w:style>
  <w:style w:type="paragraph" w:customStyle="1" w:styleId="Normal12ptsbold">
    <w:name w:val="Normal 12 pts bold"/>
    <w:basedOn w:val="Normal"/>
    <w:next w:val="Normal"/>
    <w:autoRedefine/>
    <w:uiPriority w:val="99"/>
    <w:rsid w:val="00C3560B"/>
    <w:pPr>
      <w:widowControl w:val="0"/>
      <w:autoSpaceDE w:val="0"/>
      <w:autoSpaceDN w:val="0"/>
      <w:adjustRightInd w:val="0"/>
      <w:jc w:val="both"/>
    </w:pPr>
    <w:rPr>
      <w:rFonts w:ascii="Arial" w:hAnsi="Arial"/>
      <w:b/>
      <w:szCs w:val="22"/>
    </w:rPr>
  </w:style>
  <w:style w:type="paragraph" w:customStyle="1" w:styleId="Normal12pts">
    <w:name w:val="Normal 12 pts"/>
    <w:basedOn w:val="Normal"/>
    <w:next w:val="Normal"/>
    <w:autoRedefine/>
    <w:uiPriority w:val="99"/>
    <w:rsid w:val="00C3560B"/>
    <w:pPr>
      <w:widowControl w:val="0"/>
      <w:autoSpaceDE w:val="0"/>
      <w:autoSpaceDN w:val="0"/>
      <w:adjustRightInd w:val="0"/>
      <w:jc w:val="both"/>
    </w:pPr>
    <w:rPr>
      <w:rFonts w:ascii="Arial" w:hAnsi="Arial"/>
      <w:szCs w:val="22"/>
    </w:rPr>
  </w:style>
  <w:style w:type="paragraph" w:customStyle="1" w:styleId="Normalheading3">
    <w:name w:val="Normal heading3"/>
    <w:basedOn w:val="Normal"/>
    <w:next w:val="Normal"/>
    <w:autoRedefine/>
    <w:uiPriority w:val="99"/>
    <w:rsid w:val="00526ACD"/>
    <w:pPr>
      <w:framePr w:wrap="around" w:vAnchor="text" w:hAnchor="text" w:y="1"/>
      <w:spacing w:before="120"/>
      <w:jc w:val="both"/>
    </w:pPr>
    <w:rPr>
      <w:sz w:val="22"/>
      <w:szCs w:val="22"/>
    </w:rPr>
  </w:style>
  <w:style w:type="paragraph" w:customStyle="1" w:styleId="Normalheading4B">
    <w:name w:val="Normal heading4B"/>
    <w:basedOn w:val="Normal"/>
    <w:next w:val="Normal"/>
    <w:autoRedefine/>
    <w:uiPriority w:val="99"/>
    <w:rsid w:val="00526ACD"/>
    <w:pPr>
      <w:widowControl w:val="0"/>
      <w:autoSpaceDE w:val="0"/>
      <w:autoSpaceDN w:val="0"/>
      <w:adjustRightInd w:val="0"/>
      <w:jc w:val="both"/>
      <w:outlineLvl w:val="3"/>
    </w:pPr>
    <w:rPr>
      <w:b/>
      <w:bCs/>
      <w:sz w:val="22"/>
    </w:rPr>
  </w:style>
  <w:style w:type="paragraph" w:customStyle="1" w:styleId="Normalheading5">
    <w:name w:val="Normal heading5"/>
    <w:basedOn w:val="Normal"/>
    <w:next w:val="Normal"/>
    <w:autoRedefine/>
    <w:uiPriority w:val="99"/>
    <w:rsid w:val="00526ACD"/>
    <w:pPr>
      <w:jc w:val="both"/>
    </w:pPr>
    <w:rPr>
      <w:sz w:val="22"/>
    </w:rPr>
  </w:style>
  <w:style w:type="paragraph" w:customStyle="1" w:styleId="Normalheading3BBold">
    <w:name w:val="Normal heading3B + Bold"/>
    <w:basedOn w:val="Normalheading3"/>
    <w:next w:val="Normal"/>
    <w:autoRedefine/>
    <w:uiPriority w:val="99"/>
    <w:rsid w:val="00526ACD"/>
    <w:pPr>
      <w:framePr w:wrap="around"/>
      <w:numPr>
        <w:ilvl w:val="2"/>
        <w:numId w:val="4"/>
      </w:numPr>
    </w:pPr>
    <w:rPr>
      <w:b/>
      <w:bCs/>
    </w:rPr>
  </w:style>
  <w:style w:type="paragraph" w:customStyle="1" w:styleId="NormalHeading30">
    <w:name w:val="Normal Heading3"/>
    <w:basedOn w:val="Heading3"/>
    <w:next w:val="Normal"/>
    <w:autoRedefine/>
    <w:uiPriority w:val="99"/>
    <w:rsid w:val="00526ACD"/>
    <w:pPr>
      <w:numPr>
        <w:ilvl w:val="0"/>
        <w:numId w:val="0"/>
      </w:numPr>
    </w:pPr>
    <w:rPr>
      <w:b w:val="0"/>
    </w:rPr>
  </w:style>
  <w:style w:type="paragraph" w:customStyle="1" w:styleId="NormalB">
    <w:name w:val="NormalB"/>
    <w:basedOn w:val="Normal"/>
    <w:next w:val="Normal"/>
    <w:autoRedefine/>
    <w:uiPriority w:val="99"/>
    <w:rsid w:val="00B567DF"/>
    <w:pPr>
      <w:jc w:val="both"/>
    </w:pPr>
    <w:rPr>
      <w:b/>
      <w:sz w:val="22"/>
    </w:rPr>
  </w:style>
  <w:style w:type="paragraph" w:customStyle="1" w:styleId="NormalHeading4">
    <w:name w:val="Normal Heading4"/>
    <w:basedOn w:val="Heading4"/>
    <w:autoRedefine/>
    <w:uiPriority w:val="99"/>
    <w:rsid w:val="00B567DF"/>
    <w:pPr>
      <w:numPr>
        <w:ilvl w:val="0"/>
        <w:numId w:val="0"/>
      </w:numPr>
      <w:tabs>
        <w:tab w:val="num" w:pos="1080"/>
      </w:tabs>
    </w:pPr>
    <w:rPr>
      <w:b w:val="0"/>
    </w:rPr>
  </w:style>
  <w:style w:type="paragraph" w:customStyle="1" w:styleId="NormalHeaading5">
    <w:name w:val="Normal Heaading5"/>
    <w:basedOn w:val="Heading5"/>
    <w:next w:val="Normal"/>
    <w:autoRedefine/>
    <w:uiPriority w:val="99"/>
    <w:rsid w:val="00B567DF"/>
    <w:pPr>
      <w:keepNext/>
      <w:spacing w:before="0" w:after="0"/>
      <w:jc w:val="both"/>
    </w:pPr>
    <w:rPr>
      <w:b w:val="0"/>
      <w:i w:val="0"/>
      <w:iCs w:val="0"/>
      <w:smallCaps/>
      <w:sz w:val="22"/>
      <w:szCs w:val="24"/>
    </w:rPr>
  </w:style>
  <w:style w:type="paragraph" w:customStyle="1" w:styleId="NormalHeading50">
    <w:name w:val="Normal Heading5"/>
    <w:basedOn w:val="Heading5"/>
    <w:autoRedefine/>
    <w:uiPriority w:val="99"/>
    <w:rsid w:val="00B567DF"/>
    <w:pPr>
      <w:keepNext/>
      <w:numPr>
        <w:ilvl w:val="0"/>
        <w:numId w:val="0"/>
      </w:numPr>
      <w:spacing w:before="0" w:after="0"/>
      <w:jc w:val="both"/>
    </w:pPr>
    <w:rPr>
      <w:b w:val="0"/>
      <w:i w:val="0"/>
      <w:iCs w:val="0"/>
      <w:smallCaps/>
      <w:sz w:val="22"/>
      <w:szCs w:val="24"/>
    </w:rPr>
  </w:style>
  <w:style w:type="paragraph" w:customStyle="1" w:styleId="AnnexHeading2">
    <w:name w:val="Annex Heading2"/>
    <w:basedOn w:val="Heading2"/>
    <w:autoRedefine/>
    <w:uiPriority w:val="99"/>
    <w:rsid w:val="00B567DF"/>
    <w:pPr>
      <w:numPr>
        <w:ilvl w:val="0"/>
        <w:numId w:val="0"/>
      </w:numPr>
    </w:pPr>
  </w:style>
  <w:style w:type="paragraph" w:customStyle="1" w:styleId="Normal-heading1Annex">
    <w:name w:val="Normal-heading1Annex"/>
    <w:basedOn w:val="Normal"/>
    <w:next w:val="Normal"/>
    <w:autoRedefine/>
    <w:uiPriority w:val="99"/>
    <w:rsid w:val="00B567DF"/>
    <w:pPr>
      <w:spacing w:before="240" w:after="6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4F31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2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2EE0"/>
    <w:rPr>
      <w:rFonts w:cs="Times New Roman"/>
    </w:rPr>
  </w:style>
  <w:style w:type="character" w:styleId="Hyperlink">
    <w:name w:val="Hyperlink"/>
    <w:basedOn w:val="DefaultParagraphFont"/>
    <w:uiPriority w:val="99"/>
    <w:rsid w:val="005A7D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a.iorga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0910\AppData\Local\Microsoft\Windows\Temporary%20Internet%20Files\Content.Outlook\JLX72ZMD\NISTIR%207823%20Commen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NISTIR 7823 Comments-template.dotx</Template>
  <TotalTime>9</TotalTime>
  <Pages>1</Pages>
  <Words>72</Words>
  <Characters>411</Characters>
  <Application>Microsoft Office Outlook</Application>
  <DocSecurity>0</DocSecurity>
  <Lines>0</Lines>
  <Paragraphs>0</Paragraphs>
  <ScaleCrop>false</ScaleCrop>
  <Company>JCPenney Company,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Form For DRAFT NIST IR 7823</dc:title>
  <dc:subject/>
  <dc:creator>NIST Computer Security Division (CSD)</dc:creator>
  <cp:keywords/>
  <dc:description/>
  <cp:lastModifiedBy>Victoria Yan Pillitteri</cp:lastModifiedBy>
  <cp:revision>7</cp:revision>
  <dcterms:created xsi:type="dcterms:W3CDTF">2012-07-09T19:13:00Z</dcterms:created>
  <dcterms:modified xsi:type="dcterms:W3CDTF">2012-07-10T17:00:00Z</dcterms:modified>
</cp:coreProperties>
</file>