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F" w:rsidRDefault="0074740F" w:rsidP="00634659">
      <w:pPr>
        <w:pStyle w:val="Heading1"/>
        <w:rPr>
          <w:color w:val="0558AD"/>
          <w:kern w:val="36"/>
          <w:sz w:val="40"/>
          <w:szCs w:val="40"/>
        </w:rPr>
      </w:pPr>
      <w:bookmarkStart w:id="0" w:name="_GoBack"/>
      <w:bookmarkEnd w:id="0"/>
    </w:p>
    <w:p w:rsidR="00634659" w:rsidRPr="00941E32" w:rsidRDefault="00634659" w:rsidP="00634659">
      <w:pPr>
        <w:pStyle w:val="Heading1"/>
        <w:rPr>
          <w:color w:val="0558AD"/>
          <w:kern w:val="36"/>
          <w:sz w:val="40"/>
          <w:szCs w:val="40"/>
        </w:rPr>
      </w:pPr>
      <w:r w:rsidRPr="00941E32">
        <w:rPr>
          <w:color w:val="0558AD"/>
          <w:kern w:val="36"/>
          <w:sz w:val="40"/>
          <w:szCs w:val="40"/>
        </w:rPr>
        <w:t>Supporting Employees Impacted by a Natural Disaster</w:t>
      </w:r>
    </w:p>
    <w:p w:rsidR="00941E32" w:rsidRDefault="00634659" w:rsidP="00634659">
      <w:r w:rsidRPr="00941E32">
        <w:t xml:space="preserve">When natural disasters occur, people are primarily concerned about their residence and loved ones. However, </w:t>
      </w:r>
      <w:r w:rsidR="00941E32">
        <w:t xml:space="preserve">Federal agencies may be </w:t>
      </w:r>
      <w:r w:rsidRPr="00941E32">
        <w:t xml:space="preserve">directly impacted as well. </w:t>
      </w:r>
      <w:r w:rsidR="00941E32">
        <w:t xml:space="preserve">Agencies may </w:t>
      </w:r>
      <w:r w:rsidRPr="00941E32">
        <w:t xml:space="preserve">have damage to their physical property or employees may be located in affected areas. This may impact the productivity of employees while rebuilding their personal lives. </w:t>
      </w:r>
    </w:p>
    <w:p w:rsidR="00941E32" w:rsidRDefault="00941E32" w:rsidP="00634659"/>
    <w:p w:rsidR="00634659" w:rsidRPr="00941E32" w:rsidRDefault="00634659" w:rsidP="00634659">
      <w:r w:rsidRPr="00941E32">
        <w:t>Below are ways you can support your employees during these difficult times.</w:t>
      </w:r>
    </w:p>
    <w:p w:rsidR="00634659" w:rsidRPr="00941E32" w:rsidRDefault="00634659" w:rsidP="00634659"/>
    <w:p w:rsidR="00634659" w:rsidRPr="00941E32" w:rsidRDefault="00634659" w:rsidP="00634659">
      <w:pPr>
        <w:pStyle w:val="ListParagraph"/>
      </w:pPr>
      <w:r w:rsidRPr="00941E32">
        <w:rPr>
          <w:b/>
          <w:bCs/>
        </w:rPr>
        <w:t>Address the organization immediately.</w:t>
      </w:r>
      <w:r w:rsidRPr="00941E32">
        <w:t xml:space="preserve"> Senior management should meet with all levels of the </w:t>
      </w:r>
      <w:r w:rsidR="00941E32">
        <w:t>agency and di</w:t>
      </w:r>
      <w:r w:rsidRPr="00941E32">
        <w:t xml:space="preserve">scuss ways to promote counseling services. </w:t>
      </w:r>
    </w:p>
    <w:p w:rsidR="00634659" w:rsidRPr="00941E32" w:rsidRDefault="00634659" w:rsidP="00634659">
      <w:pPr>
        <w:pStyle w:val="ListParagraph"/>
      </w:pPr>
      <w:r w:rsidRPr="00941E32">
        <w:rPr>
          <w:b/>
          <w:bCs/>
        </w:rPr>
        <w:t>Designate a contact for assistance</w:t>
      </w:r>
      <w:r w:rsidRPr="00941E32">
        <w:t xml:space="preserve">. Designate a </w:t>
      </w:r>
      <w:r w:rsidR="00941E32">
        <w:t xml:space="preserve">contact </w:t>
      </w:r>
      <w:r w:rsidRPr="00941E32">
        <w:t xml:space="preserve">person in human resources or leadership as a contact person for employees to turn to for help and resources. </w:t>
      </w:r>
    </w:p>
    <w:p w:rsidR="00634659" w:rsidRPr="00941E32" w:rsidRDefault="00634659" w:rsidP="00634659">
      <w:pPr>
        <w:pStyle w:val="ListParagraph"/>
      </w:pPr>
      <w:r w:rsidRPr="00941E32">
        <w:rPr>
          <w:b/>
          <w:bCs/>
        </w:rPr>
        <w:t>Promote communication among employees</w:t>
      </w:r>
      <w:r w:rsidRPr="00941E32">
        <w:t xml:space="preserve">. Allowing employees to discuss their feelings and experiences with co-workers can help during difficult times. Consider providing additional break times and have conference rooms available where employees can meet. </w:t>
      </w:r>
    </w:p>
    <w:p w:rsidR="00941E32" w:rsidRDefault="00634659" w:rsidP="00941E32">
      <w:pPr>
        <w:pStyle w:val="ListParagraph"/>
      </w:pPr>
      <w:r w:rsidRPr="00941E32">
        <w:rPr>
          <w:b/>
          <w:bCs/>
        </w:rPr>
        <w:t>Help the community</w:t>
      </w:r>
      <w:r w:rsidRPr="00941E32">
        <w:t xml:space="preserve">. Organize a blood drive, clothing drive or fundraiser to help those impacted in your community. Many people feel helpless and not sure how to help. </w:t>
      </w:r>
      <w:r w:rsidR="00941E32">
        <w:t xml:space="preserve">Often </w:t>
      </w:r>
      <w:r w:rsidRPr="00941E32">
        <w:t xml:space="preserve">people </w:t>
      </w:r>
      <w:r w:rsidR="00941E32">
        <w:t xml:space="preserve">who are </w:t>
      </w:r>
      <w:r w:rsidRPr="00941E32">
        <w:t xml:space="preserve">able to make a difference </w:t>
      </w:r>
      <w:r w:rsidR="00941E32">
        <w:t xml:space="preserve">in their </w:t>
      </w:r>
      <w:r w:rsidRPr="00941E32">
        <w:t xml:space="preserve">community, feel better about themselves. </w:t>
      </w:r>
    </w:p>
    <w:p w:rsidR="00941E32" w:rsidRPr="00941E32" w:rsidRDefault="00941E32" w:rsidP="00941E32"/>
    <w:p w:rsidR="00941E32" w:rsidRPr="00941E32" w:rsidRDefault="00941E32" w:rsidP="00941E32">
      <w:r w:rsidRPr="00941E32">
        <w:rPr>
          <w:b/>
          <w:bCs/>
        </w:rPr>
        <w:t>Communication tips for managers:</w:t>
      </w:r>
      <w:r w:rsidRPr="00941E32">
        <w:t xml:space="preserve"> </w:t>
      </w:r>
    </w:p>
    <w:p w:rsidR="00941E32" w:rsidRPr="00941E32" w:rsidRDefault="00941E32" w:rsidP="00941E32">
      <w:pPr>
        <w:pStyle w:val="BodyText"/>
        <w:spacing w:after="0"/>
        <w:rPr>
          <w:rFonts w:ascii="Cambria" w:hAnsi="Cambria"/>
          <w:b/>
          <w:bCs/>
          <w:i/>
          <w:iCs/>
        </w:rPr>
      </w:pPr>
    </w:p>
    <w:p w:rsidR="00941E32" w:rsidRDefault="00941E32" w:rsidP="00941E32">
      <w:r w:rsidRPr="00941E32">
        <w:rPr>
          <w:b/>
          <w:bCs/>
          <w:i/>
          <w:iCs/>
        </w:rPr>
        <w:t>Do's</w:t>
      </w:r>
      <w:r w:rsidRPr="00941E32">
        <w:t xml:space="preserve"> - Be aware that employees will be having mixed emotions. These are normal reactions to a critical incident. </w:t>
      </w:r>
    </w:p>
    <w:p w:rsidR="00941E32" w:rsidRDefault="00941E32" w:rsidP="00941E32">
      <w:pPr>
        <w:pStyle w:val="ListParagraph"/>
        <w:numPr>
          <w:ilvl w:val="0"/>
          <w:numId w:val="9"/>
        </w:numPr>
      </w:pPr>
      <w:r w:rsidRPr="00941E32">
        <w:t xml:space="preserve">Allow all employees to express any reactions they may have about the disaster. </w:t>
      </w:r>
    </w:p>
    <w:p w:rsidR="00941E32" w:rsidRDefault="00941E32" w:rsidP="00941E32">
      <w:pPr>
        <w:pStyle w:val="ListParagraph"/>
        <w:numPr>
          <w:ilvl w:val="0"/>
          <w:numId w:val="9"/>
        </w:numPr>
      </w:pPr>
      <w:r w:rsidRPr="00941E32">
        <w:t xml:space="preserve">Answer any questions employees may have to the best of your ability. </w:t>
      </w:r>
    </w:p>
    <w:p w:rsidR="00941E32" w:rsidRPr="00941E32" w:rsidRDefault="00941E32" w:rsidP="00941E32">
      <w:pPr>
        <w:pStyle w:val="ListParagraph"/>
        <w:numPr>
          <w:ilvl w:val="0"/>
          <w:numId w:val="9"/>
        </w:numPr>
      </w:pPr>
      <w:r w:rsidRPr="00941E32">
        <w:t>Or, be willing to say nothing. Just being there is often the most supportive thing you do to help.</w:t>
      </w:r>
    </w:p>
    <w:p w:rsidR="00941E32" w:rsidRPr="00941E32" w:rsidRDefault="00941E32" w:rsidP="00941E32"/>
    <w:p w:rsidR="00941E32" w:rsidRPr="00941E32" w:rsidRDefault="00941E32" w:rsidP="00941E32">
      <w:r w:rsidRPr="00941E32">
        <w:rPr>
          <w:b/>
          <w:bCs/>
          <w:i/>
          <w:iCs/>
        </w:rPr>
        <w:t>Don'ts</w:t>
      </w:r>
      <w:r w:rsidRPr="00941E32">
        <w:t xml:space="preserve"> - Avoid statements like, "I know how you feel" or "Everything will be all right". These statements make some people think their feelings are not understood. </w:t>
      </w:r>
    </w:p>
    <w:p w:rsidR="00941E32" w:rsidRPr="00941E32" w:rsidRDefault="00941E32" w:rsidP="00941E32"/>
    <w:p w:rsidR="00FA0FBE" w:rsidRPr="00941E32" w:rsidRDefault="00FA0FBE" w:rsidP="00FA0FBE">
      <w:pPr>
        <w:pStyle w:val="Subtitle"/>
        <w:rPr>
          <w:rStyle w:val="subhead"/>
          <w:rFonts w:ascii="Cambria" w:hAnsi="Cambria"/>
          <w:b/>
          <w:bCs w:val="0"/>
          <w:sz w:val="22"/>
          <w:szCs w:val="22"/>
        </w:rPr>
      </w:pPr>
      <w:r w:rsidRPr="00941E32">
        <w:rPr>
          <w:rStyle w:val="subhead"/>
          <w:rFonts w:ascii="Cambria" w:hAnsi="Cambria"/>
          <w:sz w:val="22"/>
          <w:szCs w:val="22"/>
        </w:rPr>
        <w:t>Resources Are Available</w:t>
      </w:r>
    </w:p>
    <w:p w:rsidR="00FA0FBE" w:rsidRPr="00941E32" w:rsidRDefault="00FA0FBE" w:rsidP="00FA0FBE">
      <w:bookmarkStart w:id="1" w:name="OLE_LINK3"/>
      <w:r w:rsidRPr="00941E32">
        <w:t xml:space="preserve">Additional information, self-help tools and other resources are available online at </w:t>
      </w:r>
      <w:hyperlink r:id="rId12" w:history="1">
        <w:r w:rsidR="0038385B" w:rsidRPr="00941E32">
          <w:rPr>
            <w:rStyle w:val="Hyperlink"/>
          </w:rPr>
          <w:t>www.FOH4Yo</w:t>
        </w:r>
        <w:r w:rsidR="00224014">
          <w:rPr>
            <w:rStyle w:val="Hyperlink"/>
          </w:rPr>
          <w:t xml:space="preserve">u.com. </w:t>
        </w:r>
      </w:hyperlink>
      <w:r w:rsidRPr="00941E32">
        <w:t>Or call us for more information, help and support. Counselors are available 24 hours a day, seven days a week to provide confidential assistance at no cost to you.</w:t>
      </w:r>
      <w:bookmarkEnd w:id="1"/>
    </w:p>
    <w:p w:rsidR="0095202A" w:rsidRDefault="00404513" w:rsidP="0040451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914650" cy="1663251"/>
            <wp:effectExtent l="19050" t="0" r="0" b="0"/>
            <wp:docPr id="1" name="Picture 1" descr="2010 FOH Im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FOH Impri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28" cy="16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02A" w:rsidSect="0074740F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63" w:rsidRDefault="00481163" w:rsidP="00443D88">
      <w:r>
        <w:separator/>
      </w:r>
    </w:p>
  </w:endnote>
  <w:endnote w:type="continuationSeparator" w:id="0">
    <w:p w:rsidR="00481163" w:rsidRDefault="00481163" w:rsidP="004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A" w:rsidRPr="00404513" w:rsidRDefault="0095202A" w:rsidP="00404513">
    <w:pPr>
      <w:pStyle w:val="EndnoteText"/>
      <w:rPr>
        <w:iCs/>
        <w:sz w:val="18"/>
        <w:szCs w:val="18"/>
      </w:rPr>
    </w:pPr>
    <w:r w:rsidRPr="00922233">
      <w:rPr>
        <w:sz w:val="18"/>
        <w:szCs w:val="18"/>
      </w:rPr>
      <w:t>This material was developed exclusively at private expense by Magellan Behavioral Health and its subcontractors and constitutes limited rights data/restricted computer software consistent with the provisions of FAR 52.227-14.  Use of this material is authorized in connection with EAP services provided by Magellan Behavioral Health under contract no. HHSP23320075300DC and conveys no additional rights beyond those noted here.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A" w:rsidRPr="00E56BCD" w:rsidRDefault="00E56BCD" w:rsidP="00E56BCD">
    <w:pPr>
      <w:pStyle w:val="EndnoteText"/>
      <w:rPr>
        <w:iCs/>
        <w:sz w:val="18"/>
        <w:szCs w:val="18"/>
      </w:rPr>
    </w:pPr>
    <w:r w:rsidRPr="00922233">
      <w:rPr>
        <w:sz w:val="18"/>
        <w:szCs w:val="18"/>
      </w:rPr>
      <w:t>This material was developed exclusively at private expense by Magellan Behavioral Health and its subcontractors and constitutes limited rights data/restricted computer software consistent with the provisions of FAR 52.227-14.  Use of this material is authorized in connection with EAP services provided by Magellan Behavioral Health under contract no. HHSP23320075300DC and conveys no additional rights beyond those noted here.</w:t>
    </w:r>
  </w:p>
  <w:p w:rsidR="0095202A" w:rsidRPr="00271E3D" w:rsidRDefault="0095202A" w:rsidP="00271E3D">
    <w:pPr>
      <w:pStyle w:val="Footer"/>
      <w:rPr>
        <w:rFonts w:asciiTheme="minorHAnsi" w:hAnsiTheme="minorHAnsi"/>
        <w:sz w:val="20"/>
      </w:rPr>
    </w:pPr>
    <w:r w:rsidRPr="00271E3D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63" w:rsidRDefault="00481163" w:rsidP="00443D88">
      <w:r>
        <w:separator/>
      </w:r>
    </w:p>
  </w:footnote>
  <w:footnote w:type="continuationSeparator" w:id="0">
    <w:p w:rsidR="00481163" w:rsidRDefault="00481163" w:rsidP="0044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A" w:rsidRPr="000F15BE" w:rsidRDefault="00D651AA" w:rsidP="00443D8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-66675</wp:posOffset>
              </wp:positionV>
              <wp:extent cx="4038600" cy="6172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646" w:rsidRPr="003D4646" w:rsidRDefault="003D4646" w:rsidP="003D4646">
                          <w:pPr>
                            <w:spacing w:line="288" w:lineRule="auto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4646">
                            <w:rPr>
                              <w:rFonts w:ascii="Century Gothic" w:hAnsi="Century Gothic"/>
                              <w:b/>
                            </w:rPr>
                            <w:t>U.S. Department of Health and Human Services</w:t>
                          </w:r>
                        </w:p>
                        <w:p w:rsidR="003D4646" w:rsidRPr="003D4646" w:rsidRDefault="003D4646" w:rsidP="003D4646">
                          <w:pPr>
                            <w:spacing w:line="288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3D4646">
                            <w:rPr>
                              <w:rFonts w:ascii="Century Gothic" w:hAnsi="Century Gothic"/>
                              <w:b/>
                            </w:rPr>
                            <w:t>Federal Occupational Health</w:t>
                          </w:r>
                        </w:p>
                        <w:p w:rsidR="003D4646" w:rsidRPr="00BE2C08" w:rsidRDefault="003D4646" w:rsidP="003D4646">
                          <w:pPr>
                            <w:pStyle w:val="Title"/>
                            <w:spacing w:line="288" w:lineRule="auto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</w:p>
                        <w:p w:rsidR="003D4646" w:rsidRPr="00087C20" w:rsidRDefault="003D4646" w:rsidP="003D4646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4pt;margin-top:-5.25pt;width:318pt;height:4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gf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v0fDFLwUTBNsvmeR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" stroked="f">
              <v:textbox>
                <w:txbxContent>
                  <w:p w:rsidR="003D4646" w:rsidRPr="003D4646" w:rsidRDefault="003D4646" w:rsidP="003D4646">
                    <w:pPr>
                      <w:spacing w:line="288" w:lineRule="auto"/>
                      <w:jc w:val="right"/>
                      <w:rPr>
                        <w:rFonts w:ascii="Century Gothic" w:hAnsi="Century Gothic"/>
                        <w:b/>
                      </w:rPr>
                    </w:pPr>
                    <w:r w:rsidRPr="003D4646">
                      <w:rPr>
                        <w:rFonts w:ascii="Century Gothic" w:hAnsi="Century Gothic"/>
                        <w:b/>
                      </w:rPr>
                      <w:t>U.S. Department of Health and Human Services</w:t>
                    </w:r>
                  </w:p>
                  <w:p w:rsidR="003D4646" w:rsidRPr="003D4646" w:rsidRDefault="003D4646" w:rsidP="003D4646">
                    <w:pPr>
                      <w:spacing w:line="288" w:lineRule="auto"/>
                      <w:jc w:val="right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3D4646">
                      <w:rPr>
                        <w:rFonts w:ascii="Century Gothic" w:hAnsi="Century Gothic"/>
                        <w:b/>
                      </w:rPr>
                      <w:t>Federal Occupational Health</w:t>
                    </w:r>
                  </w:p>
                  <w:p w:rsidR="003D4646" w:rsidRPr="00BE2C08" w:rsidRDefault="003D4646" w:rsidP="003D4646">
                    <w:pPr>
                      <w:pStyle w:val="Title"/>
                      <w:spacing w:line="288" w:lineRule="auto"/>
                      <w:rPr>
                        <w:rFonts w:ascii="Century Gothic" w:hAnsi="Century Gothic"/>
                        <w:b/>
                        <w:sz w:val="20"/>
                      </w:rPr>
                    </w:pPr>
                  </w:p>
                  <w:p w:rsidR="003D4646" w:rsidRPr="00087C20" w:rsidRDefault="003D4646" w:rsidP="003D4646">
                    <w:pPr>
                      <w:jc w:val="right"/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 w:rsidR="003D4646">
      <w:rPr>
        <w:noProof/>
        <w:lang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-17145</wp:posOffset>
          </wp:positionV>
          <wp:extent cx="621665" cy="628650"/>
          <wp:effectExtent l="19050" t="0" r="6985" b="0"/>
          <wp:wrapNone/>
          <wp:docPr id="5" name="Picture 2" descr="FOH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H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4646">
      <w:rPr>
        <w:noProof/>
        <w:lang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-76200</wp:posOffset>
          </wp:positionV>
          <wp:extent cx="685800" cy="685800"/>
          <wp:effectExtent l="19050" t="0" r="0" b="0"/>
          <wp:wrapNone/>
          <wp:docPr id="2" name="Picture 1" descr="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4D8"/>
    <w:multiLevelType w:val="hybridMultilevel"/>
    <w:tmpl w:val="4F84FFAA"/>
    <w:lvl w:ilvl="0" w:tplc="FDF419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5A7D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87A5B"/>
    <w:multiLevelType w:val="multilevel"/>
    <w:tmpl w:val="DE34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1C54"/>
    <w:multiLevelType w:val="hybridMultilevel"/>
    <w:tmpl w:val="13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FE1"/>
    <w:multiLevelType w:val="hybridMultilevel"/>
    <w:tmpl w:val="BCCA12FC"/>
    <w:lvl w:ilvl="0" w:tplc="4074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F313C"/>
    <w:multiLevelType w:val="hybridMultilevel"/>
    <w:tmpl w:val="0A4C7D92"/>
    <w:lvl w:ilvl="0" w:tplc="25325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558A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6B65"/>
    <w:multiLevelType w:val="multilevel"/>
    <w:tmpl w:val="1376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475FA"/>
    <w:multiLevelType w:val="hybridMultilevel"/>
    <w:tmpl w:val="DE341912"/>
    <w:lvl w:ilvl="0" w:tplc="0C32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8426E"/>
    <w:multiLevelType w:val="hybridMultilevel"/>
    <w:tmpl w:val="403E0F1C"/>
    <w:lvl w:ilvl="0" w:tplc="F530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16221"/>
    <w:multiLevelType w:val="multilevel"/>
    <w:tmpl w:val="BCCA1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EF4E91"/>
    <w:rsid w:val="000F15BE"/>
    <w:rsid w:val="001130CC"/>
    <w:rsid w:val="001245A5"/>
    <w:rsid w:val="0020194F"/>
    <w:rsid w:val="00224014"/>
    <w:rsid w:val="00271E3D"/>
    <w:rsid w:val="002837C9"/>
    <w:rsid w:val="002C505E"/>
    <w:rsid w:val="003468CD"/>
    <w:rsid w:val="0038385B"/>
    <w:rsid w:val="00385825"/>
    <w:rsid w:val="003D0860"/>
    <w:rsid w:val="003D4646"/>
    <w:rsid w:val="00404513"/>
    <w:rsid w:val="00443D88"/>
    <w:rsid w:val="00481163"/>
    <w:rsid w:val="004C49D8"/>
    <w:rsid w:val="004F0F80"/>
    <w:rsid w:val="0051202E"/>
    <w:rsid w:val="00540BC2"/>
    <w:rsid w:val="00544030"/>
    <w:rsid w:val="005519D8"/>
    <w:rsid w:val="00616749"/>
    <w:rsid w:val="00634659"/>
    <w:rsid w:val="00664213"/>
    <w:rsid w:val="006D518C"/>
    <w:rsid w:val="006F0756"/>
    <w:rsid w:val="0070132A"/>
    <w:rsid w:val="00733AEA"/>
    <w:rsid w:val="0074740F"/>
    <w:rsid w:val="00757DC1"/>
    <w:rsid w:val="00855D50"/>
    <w:rsid w:val="008850DB"/>
    <w:rsid w:val="008D45AC"/>
    <w:rsid w:val="00941E32"/>
    <w:rsid w:val="0095202A"/>
    <w:rsid w:val="00983D1A"/>
    <w:rsid w:val="00A9027A"/>
    <w:rsid w:val="00A95165"/>
    <w:rsid w:val="00AB32F0"/>
    <w:rsid w:val="00AE194F"/>
    <w:rsid w:val="00AE6B05"/>
    <w:rsid w:val="00AF79A2"/>
    <w:rsid w:val="00B057FD"/>
    <w:rsid w:val="00BD127F"/>
    <w:rsid w:val="00C0699C"/>
    <w:rsid w:val="00C207A9"/>
    <w:rsid w:val="00C5577A"/>
    <w:rsid w:val="00C9677C"/>
    <w:rsid w:val="00CA3373"/>
    <w:rsid w:val="00CA4627"/>
    <w:rsid w:val="00D003A4"/>
    <w:rsid w:val="00D216DC"/>
    <w:rsid w:val="00D61782"/>
    <w:rsid w:val="00D651AA"/>
    <w:rsid w:val="00DB7A69"/>
    <w:rsid w:val="00E3203C"/>
    <w:rsid w:val="00E4047C"/>
    <w:rsid w:val="00E502A1"/>
    <w:rsid w:val="00E56BCD"/>
    <w:rsid w:val="00EF4E91"/>
    <w:rsid w:val="00F824F8"/>
    <w:rsid w:val="00F864F3"/>
    <w:rsid w:val="00F9282E"/>
    <w:rsid w:val="00FA0FBE"/>
    <w:rsid w:val="00FD4FE1"/>
    <w:rsid w:val="00FD6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2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8"/>
    <w:rPr>
      <w:rFonts w:ascii="Cambria" w:hAnsi="Cambria"/>
      <w:sz w:val="22"/>
      <w:szCs w:val="22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FD6C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8E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8E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C5577A"/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0F15BE"/>
    <w:pPr>
      <w:pBdr>
        <w:bottom w:val="single" w:sz="8" w:space="4" w:color="E98E1E" w:themeColor="accent1"/>
      </w:pBdr>
      <w:spacing w:after="300"/>
      <w:contextualSpacing/>
    </w:pPr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15BE"/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E98E1E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BD127F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BD127F"/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paragraph" w:styleId="ListParagraph">
    <w:name w:val="List Paragraph"/>
    <w:aliases w:val="Bullets"/>
    <w:basedOn w:val="Normal"/>
    <w:uiPriority w:val="34"/>
    <w:qFormat/>
    <w:rsid w:val="00385825"/>
    <w:pPr>
      <w:numPr>
        <w:numId w:val="7"/>
      </w:numPr>
      <w:ind w:left="360"/>
      <w:contextualSpacing/>
    </w:pPr>
  </w:style>
  <w:style w:type="paragraph" w:customStyle="1" w:styleId="Descriptor">
    <w:name w:val="Descriptor"/>
    <w:basedOn w:val="Normal"/>
    <w:uiPriority w:val="5"/>
    <w:qFormat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qFormat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paragraph" w:styleId="BodyText">
    <w:name w:val="Body Text"/>
    <w:basedOn w:val="Normal"/>
    <w:link w:val="BodyTextChar"/>
    <w:rsid w:val="00271E3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eastAsia="Times New Roman" w:hAnsi="Garamond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71E3D"/>
    <w:rPr>
      <w:rFonts w:ascii="Garamond" w:eastAsia="Times New Roman" w:hAnsi="Garamond" w:cs="Times New Roman"/>
      <w:sz w:val="22"/>
      <w:szCs w:val="22"/>
      <w:lang w:eastAsia="en-US"/>
    </w:rPr>
  </w:style>
  <w:style w:type="character" w:customStyle="1" w:styleId="ctrtxt1">
    <w:name w:val="ctrtxt1"/>
    <w:basedOn w:val="DefaultParagraphFont"/>
    <w:rsid w:val="00271E3D"/>
    <w:rPr>
      <w:rFonts w:ascii="Arial" w:hAnsi="Arial" w:cs="Arial" w:hint="default"/>
      <w:color w:val="000000"/>
      <w:sz w:val="20"/>
      <w:szCs w:val="20"/>
    </w:rPr>
  </w:style>
  <w:style w:type="character" w:customStyle="1" w:styleId="ctrtxtbold1">
    <w:name w:val="ctrtxtbold1"/>
    <w:basedOn w:val="DefaultParagraphFont"/>
    <w:rsid w:val="00271E3D"/>
    <w:rPr>
      <w:rFonts w:ascii="Arial" w:hAnsi="Arial" w:cs="Arial" w:hint="defau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sid w:val="00271E3D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04513"/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04513"/>
    <w:rPr>
      <w:rFonts w:ascii="Garamond" w:eastAsia="Times New Roman" w:hAnsi="Garamond" w:cs="Times New Roman"/>
      <w:lang w:eastAsia="en-US"/>
    </w:rPr>
  </w:style>
  <w:style w:type="character" w:customStyle="1" w:styleId="subhead">
    <w:name w:val="subhead"/>
    <w:basedOn w:val="DefaultParagraphFont"/>
    <w:qFormat/>
    <w:rsid w:val="003468CD"/>
    <w:rPr>
      <w:rFonts w:ascii="Arial" w:hAnsi="Arial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2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8"/>
    <w:rPr>
      <w:rFonts w:ascii="Cambria" w:hAnsi="Cambria"/>
      <w:sz w:val="22"/>
      <w:szCs w:val="22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FD6C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8E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8E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C5577A"/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0F15BE"/>
    <w:pPr>
      <w:pBdr>
        <w:bottom w:val="single" w:sz="8" w:space="4" w:color="E98E1E" w:themeColor="accent1"/>
      </w:pBdr>
      <w:spacing w:after="300"/>
      <w:contextualSpacing/>
    </w:pPr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15BE"/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E98E1E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BD127F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BD127F"/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paragraph" w:styleId="ListParagraph">
    <w:name w:val="List Paragraph"/>
    <w:aliases w:val="Bullets"/>
    <w:basedOn w:val="Normal"/>
    <w:uiPriority w:val="34"/>
    <w:qFormat/>
    <w:rsid w:val="00385825"/>
    <w:pPr>
      <w:numPr>
        <w:numId w:val="7"/>
      </w:numPr>
      <w:ind w:left="360"/>
      <w:contextualSpacing/>
    </w:pPr>
  </w:style>
  <w:style w:type="paragraph" w:customStyle="1" w:styleId="Descriptor">
    <w:name w:val="Descriptor"/>
    <w:basedOn w:val="Normal"/>
    <w:uiPriority w:val="5"/>
    <w:qFormat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qFormat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paragraph" w:styleId="BodyText">
    <w:name w:val="Body Text"/>
    <w:basedOn w:val="Normal"/>
    <w:link w:val="BodyTextChar"/>
    <w:rsid w:val="00271E3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eastAsia="Times New Roman" w:hAnsi="Garamond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271E3D"/>
    <w:rPr>
      <w:rFonts w:ascii="Garamond" w:eastAsia="Times New Roman" w:hAnsi="Garamond" w:cs="Times New Roman"/>
      <w:sz w:val="22"/>
      <w:szCs w:val="22"/>
      <w:lang w:eastAsia="en-US"/>
    </w:rPr>
  </w:style>
  <w:style w:type="character" w:customStyle="1" w:styleId="ctrtxt1">
    <w:name w:val="ctrtxt1"/>
    <w:basedOn w:val="DefaultParagraphFont"/>
    <w:rsid w:val="00271E3D"/>
    <w:rPr>
      <w:rFonts w:ascii="Arial" w:hAnsi="Arial" w:cs="Arial" w:hint="default"/>
      <w:color w:val="000000"/>
      <w:sz w:val="20"/>
      <w:szCs w:val="20"/>
    </w:rPr>
  </w:style>
  <w:style w:type="character" w:customStyle="1" w:styleId="ctrtxtbold1">
    <w:name w:val="ctrtxtbold1"/>
    <w:basedOn w:val="DefaultParagraphFont"/>
    <w:rsid w:val="00271E3D"/>
    <w:rPr>
      <w:rFonts w:ascii="Arial" w:hAnsi="Arial" w:cs="Arial" w:hint="default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sid w:val="00271E3D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404513"/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04513"/>
    <w:rPr>
      <w:rFonts w:ascii="Garamond" w:eastAsia="Times New Roman" w:hAnsi="Garamond" w:cs="Times New Roman"/>
      <w:lang w:eastAsia="en-US"/>
    </w:rPr>
  </w:style>
  <w:style w:type="character" w:customStyle="1" w:styleId="subhead">
    <w:name w:val="subhead"/>
    <w:basedOn w:val="DefaultParagraphFont"/>
    <w:qFormat/>
    <w:rsid w:val="003468C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OHEAP4Yo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agellan">
  <a:themeElements>
    <a:clrScheme name="Magellan">
      <a:dk1>
        <a:srgbClr val="697178"/>
      </a:dk1>
      <a:lt1>
        <a:srgbClr val="FFFFFF"/>
      </a:lt1>
      <a:dk2>
        <a:srgbClr val="0558AD"/>
      </a:dk2>
      <a:lt2>
        <a:srgbClr val="89CA38"/>
      </a:lt2>
      <a:accent1>
        <a:srgbClr val="E98E1E"/>
      </a:accent1>
      <a:accent2>
        <a:srgbClr val="E1BB40"/>
      </a:accent2>
      <a:accent3>
        <a:srgbClr val="55165E"/>
      </a:accent3>
      <a:accent4>
        <a:srgbClr val="922393"/>
      </a:accent4>
      <a:accent5>
        <a:srgbClr val="0073AE"/>
      </a:accent5>
      <a:accent6>
        <a:srgbClr val="00948E"/>
      </a:accent6>
      <a:hlink>
        <a:srgbClr val="0558AD"/>
      </a:hlink>
      <a:folHlink>
        <a:srgbClr val="922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6D7C667957F41BAC2027E008444A4" ma:contentTypeVersion="6" ma:contentTypeDescription="Create a new document." ma:contentTypeScope="" ma:versionID="36b6ea2793128419c81bfeb69f820af4">
  <xsd:schema xmlns:xsd="http://www.w3.org/2001/XMLSchema" xmlns:p="http://schemas.microsoft.com/office/2006/metadata/properties" xmlns:ns2="c3111ab5-bcdf-41d4-a617-ff260dccd155" xmlns:ns3="b1b8f725-c763-40c2-996d-0b84113c3602" targetNamespace="http://schemas.microsoft.com/office/2006/metadata/properties" ma:root="true" ma:fieldsID="51d0a16393bc397d892b9210c25d1bcb" ns2:_="" ns3:_="">
    <xsd:import namespace="c3111ab5-bcdf-41d4-a617-ff260dccd155"/>
    <xsd:import namespace="b1b8f725-c763-40c2-996d-0b84113c3602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Expire_x0020_Date" minOccurs="0"/>
                <xsd:element ref="ns2:Year" minOccurs="0"/>
                <xsd:element ref="ns2:Original_x0020_Filename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111ab5-bcdf-41d4-a617-ff260dccd155" elementFormDefault="qualified">
    <xsd:import namespace="http://schemas.microsoft.com/office/2006/documentManagement/types"/>
    <xsd:element name="Active_x0020_Date" ma:index="8" nillable="true" ma:displayName="Active Date" ma:default="[today]" ma:format="DateOnly" ma:internalName="Active_x0020_Date">
      <xsd:simpleType>
        <xsd:restriction base="dms:DateTime"/>
      </xsd:simpleType>
    </xsd:element>
    <xsd:element name="Expire_x0020_Date" ma:index="9" nillable="true" ma:displayName="Expire Date" ma:default="2999-12-31T00:00:00Z" ma:format="DateOnly" ma:internalName="Expire_x0020_Date">
      <xsd:simpleType>
        <xsd:restriction base="dms:DateTime"/>
      </xsd:simpleType>
    </xsd:element>
    <xsd:element name="Year" ma:index="10" nillable="true" ma:displayName="Year" ma:description="Column Added for grouping of Financial Earnings Fact Sheets." ma:internalName="Year">
      <xsd:simpleType>
        <xsd:restriction base="dms:Text">
          <xsd:maxLength value="255"/>
        </xsd:restriction>
      </xsd:simpleType>
    </xsd:element>
    <xsd:element name="Original_x0020_Filename" ma:index="11" nillable="true" ma:displayName="Original Filename" ma:internalName="Original_x0020_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1b8f725-c763-40c2-996d-0b84113c3602" elementFormDefault="qualified">
    <xsd:import namespace="http://schemas.microsoft.com/office/2006/documentManagement/types"/>
    <xsd:element name="Priority" ma:index="12" nillable="true" ma:displayName="Priority" ma:default="999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pire_x0020_Date xmlns="c3111ab5-bcdf-41d4-a617-ff260dccd155">2999-12-31T06:00:00+00:00</Expire_x0020_Date>
    <Year xmlns="c3111ab5-bcdf-41d4-a617-ff260dccd155" xsi:nil="true"/>
    <Original_x0020_Filename xmlns="c3111ab5-bcdf-41d4-a617-ff260dccd155" xsi:nil="true"/>
    <Priority xmlns="b1b8f725-c763-40c2-996d-0b84113c3602">210</Priority>
    <Active_x0020_Date xmlns="c3111ab5-bcdf-41d4-a617-ff260dccd155">2012-07-25T05:00:00+00:00</Active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99F90-DD5B-402F-BDFF-A16123D9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11ab5-bcdf-41d4-a617-ff260dccd155"/>
    <ds:schemaRef ds:uri="b1b8f725-c763-40c2-996d-0b84113c36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0C4892-7010-4B43-9BD4-64C91C871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4E999-6C13-41BE-A01A-70E32803A401}">
  <ds:schemaRefs>
    <ds:schemaRef ds:uri="http://purl.org/dc/dcmitype/"/>
    <ds:schemaRef ds:uri="b1b8f725-c763-40c2-996d-0b84113c3602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3111ab5-bcdf-41d4-a617-ff260dccd1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F40A3B-42A5-4A97-9CA7-7F82722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Standard Word Template</vt:lpstr>
    </vt:vector>
  </TitlesOfParts>
  <Company>NOAA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Standard Word Template</dc:title>
  <dc:creator>Jamaica Edgell</dc:creator>
  <cp:lastModifiedBy>Susan Mullinix</cp:lastModifiedBy>
  <cp:revision>2</cp:revision>
  <dcterms:created xsi:type="dcterms:W3CDTF">2012-10-26T13:49:00Z</dcterms:created>
  <dcterms:modified xsi:type="dcterms:W3CDTF">2012-10-26T13:49:00Z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0x0101004956D7C667957F41BAC2027E008444A4</vt:lpwstr>
  </property>
</Properties>
</file>