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2D" w:rsidRPr="00326093" w:rsidRDefault="0090492D" w:rsidP="0090492D">
      <w:pPr>
        <w:pBdr>
          <w:bottom w:val="single" w:sz="6" w:space="1" w:color="auto"/>
        </w:pBdr>
        <w:spacing w:after="0" w:line="240" w:lineRule="auto"/>
        <w:jc w:val="center"/>
        <w:rPr>
          <w:rFonts w:ascii="Courier New" w:eastAsia="Times New Roman" w:hAnsi="Courier New" w:cs="Courier New"/>
          <w:vanish/>
          <w:color w:val="000000"/>
          <w:sz w:val="20"/>
          <w:szCs w:val="20"/>
        </w:rPr>
      </w:pPr>
      <w:r w:rsidRPr="00326093">
        <w:rPr>
          <w:rFonts w:ascii="Courier New" w:eastAsia="Times New Roman" w:hAnsi="Courier New" w:cs="Courier New"/>
          <w:vanish/>
          <w:color w:val="000000"/>
          <w:sz w:val="20"/>
          <w:szCs w:val="20"/>
        </w:rPr>
        <w:t>Top of Form</w:t>
      </w:r>
    </w:p>
    <w:tbl>
      <w:tblPr>
        <w:tblW w:w="0" w:type="auto"/>
        <w:jc w:val="center"/>
        <w:tblCellSpacing w:w="0" w:type="dxa"/>
        <w:tblCellMar>
          <w:left w:w="0" w:type="dxa"/>
          <w:right w:w="0" w:type="dxa"/>
        </w:tblCellMar>
        <w:tblLook w:val="04A0"/>
      </w:tblPr>
      <w:tblGrid>
        <w:gridCol w:w="9360"/>
      </w:tblGrid>
      <w:tr w:rsidR="0090492D" w:rsidRPr="00326093" w:rsidTr="0090492D">
        <w:trPr>
          <w:tblCellSpacing w:w="0" w:type="dxa"/>
          <w:jc w:val="center"/>
        </w:trPr>
        <w:tc>
          <w:tcPr>
            <w:tcW w:w="9360" w:type="dxa"/>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p>
        </w:tc>
      </w:tr>
      <w:tr w:rsidR="0090492D" w:rsidRPr="00326093" w:rsidTr="0090492D">
        <w:trPr>
          <w:tblCellSpacing w:w="0" w:type="dxa"/>
          <w:jc w:val="center"/>
        </w:trPr>
        <w:tc>
          <w:tcPr>
            <w:tcW w:w="9360" w:type="dxa"/>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r>
      <w:tr w:rsidR="0090492D" w:rsidRPr="00326093" w:rsidTr="0090492D">
        <w:trPr>
          <w:tblCellSpacing w:w="0" w:type="dxa"/>
          <w:jc w:val="center"/>
        </w:trPr>
        <w:tc>
          <w:tcPr>
            <w:tcW w:w="9360" w:type="dxa"/>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2041"/>
                <w:sz w:val="20"/>
                <w:szCs w:val="20"/>
              </w:rPr>
              <w:t>MILPER Message Number</w:t>
            </w:r>
            <w:r w:rsidRPr="00326093">
              <w:rPr>
                <w:rFonts w:ascii="Courier New" w:eastAsia="Times New Roman" w:hAnsi="Courier New" w:cs="Courier New"/>
                <w:color w:val="000000"/>
                <w:sz w:val="20"/>
                <w:szCs w:val="20"/>
              </w:rPr>
              <w:br/>
            </w:r>
            <w:r w:rsidRPr="00326093">
              <w:rPr>
                <w:rFonts w:ascii="Courier New" w:eastAsia="Times New Roman" w:hAnsi="Courier New" w:cs="Courier New"/>
                <w:b/>
                <w:bCs/>
                <w:color w:val="002041"/>
                <w:sz w:val="20"/>
                <w:szCs w:val="20"/>
              </w:rPr>
              <w:t xml:space="preserve">11-301 </w:t>
            </w:r>
          </w:p>
        </w:tc>
      </w:tr>
      <w:tr w:rsidR="0090492D" w:rsidRPr="00326093" w:rsidTr="0090492D">
        <w:trPr>
          <w:tblCellSpacing w:w="0" w:type="dxa"/>
          <w:jc w:val="center"/>
        </w:trPr>
        <w:tc>
          <w:tcPr>
            <w:tcW w:w="9360" w:type="dxa"/>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r>
      <w:tr w:rsidR="0090492D" w:rsidRPr="00326093" w:rsidTr="0090492D">
        <w:trPr>
          <w:tblCellSpacing w:w="0" w:type="dxa"/>
          <w:jc w:val="center"/>
        </w:trPr>
        <w:tc>
          <w:tcPr>
            <w:tcW w:w="9360" w:type="dxa"/>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2041"/>
                <w:sz w:val="20"/>
                <w:szCs w:val="20"/>
              </w:rPr>
              <w:t xml:space="preserve">Proponent </w:t>
            </w:r>
            <w:r w:rsidRPr="00326093">
              <w:rPr>
                <w:rFonts w:ascii="Courier New" w:eastAsia="Times New Roman" w:hAnsi="Courier New" w:cs="Courier New"/>
                <w:color w:val="000000"/>
                <w:sz w:val="20"/>
                <w:szCs w:val="20"/>
              </w:rPr>
              <w:br/>
            </w:r>
            <w:r w:rsidRPr="00326093">
              <w:rPr>
                <w:rFonts w:ascii="Courier New" w:eastAsia="Times New Roman" w:hAnsi="Courier New" w:cs="Courier New"/>
                <w:b/>
                <w:bCs/>
                <w:color w:val="002041"/>
                <w:sz w:val="20"/>
                <w:szCs w:val="20"/>
              </w:rPr>
              <w:t>AHRC-EPF-R</w:t>
            </w:r>
          </w:p>
          <w:p w:rsidR="0090492D" w:rsidRPr="00326093" w:rsidRDefault="0090492D" w:rsidP="0090492D">
            <w:pPr>
              <w:spacing w:after="0" w:line="240" w:lineRule="auto"/>
              <w:rPr>
                <w:rFonts w:ascii="Courier New" w:eastAsia="Times New Roman" w:hAnsi="Courier New" w:cs="Courier New"/>
                <w:color w:val="000000"/>
                <w:sz w:val="20"/>
                <w:szCs w:val="20"/>
              </w:rPr>
            </w:pPr>
          </w:p>
        </w:tc>
      </w:tr>
      <w:tr w:rsidR="0090492D" w:rsidRPr="00326093" w:rsidTr="0090492D">
        <w:trPr>
          <w:tblCellSpacing w:w="0" w:type="dxa"/>
          <w:jc w:val="center"/>
        </w:trPr>
        <w:tc>
          <w:tcPr>
            <w:tcW w:w="9360" w:type="dxa"/>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r>
      <w:tr w:rsidR="0090492D" w:rsidRPr="00326093" w:rsidTr="0090492D">
        <w:trPr>
          <w:tblCellSpacing w:w="0" w:type="dxa"/>
          <w:jc w:val="center"/>
        </w:trPr>
        <w:tc>
          <w:tcPr>
            <w:tcW w:w="9360" w:type="dxa"/>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2041"/>
                <w:sz w:val="20"/>
                <w:szCs w:val="20"/>
              </w:rPr>
              <w:t>Title</w:t>
            </w:r>
            <w:r w:rsidRPr="00326093">
              <w:rPr>
                <w:rFonts w:ascii="Courier New" w:eastAsia="Times New Roman" w:hAnsi="Courier New" w:cs="Courier New"/>
                <w:color w:val="000000"/>
                <w:sz w:val="20"/>
                <w:szCs w:val="20"/>
              </w:rPr>
              <w:br/>
            </w:r>
            <w:r w:rsidRPr="00326093">
              <w:rPr>
                <w:rFonts w:ascii="Courier New" w:eastAsia="Times New Roman" w:hAnsi="Courier New" w:cs="Courier New"/>
                <w:b/>
                <w:bCs/>
                <w:color w:val="002041"/>
                <w:sz w:val="20"/>
                <w:szCs w:val="20"/>
              </w:rPr>
              <w:t>SELECTIVE REENLISTMENT BONUS (SRB) - TIERED PROGRAM</w:t>
            </w:r>
          </w:p>
          <w:p w:rsidR="0090492D" w:rsidRPr="00326093" w:rsidRDefault="0090492D" w:rsidP="0090492D">
            <w:pPr>
              <w:spacing w:after="0" w:line="240" w:lineRule="auto"/>
              <w:rPr>
                <w:rFonts w:ascii="Courier New" w:eastAsia="Times New Roman" w:hAnsi="Courier New" w:cs="Courier New"/>
                <w:color w:val="000000"/>
                <w:sz w:val="20"/>
                <w:szCs w:val="20"/>
              </w:rPr>
            </w:pPr>
          </w:p>
        </w:tc>
      </w:tr>
      <w:tr w:rsidR="0090492D" w:rsidRPr="00326093" w:rsidTr="0090492D">
        <w:trPr>
          <w:tblCellSpacing w:w="0" w:type="dxa"/>
          <w:jc w:val="center"/>
        </w:trPr>
        <w:tc>
          <w:tcPr>
            <w:tcW w:w="9360" w:type="dxa"/>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r>
      <w:tr w:rsidR="0090492D" w:rsidRPr="00326093" w:rsidTr="0090492D">
        <w:trPr>
          <w:tblCellSpacing w:w="0" w:type="dxa"/>
          <w:jc w:val="center"/>
        </w:trPr>
        <w:tc>
          <w:tcPr>
            <w:tcW w:w="9360" w:type="dxa"/>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2041"/>
                <w:sz w:val="20"/>
                <w:szCs w:val="20"/>
              </w:rPr>
              <w:t>...Issued: [30 Sep 11]...</w:t>
            </w:r>
          </w:p>
        </w:tc>
      </w:tr>
      <w:tr w:rsidR="0090492D" w:rsidRPr="00326093" w:rsidTr="0090492D">
        <w:trPr>
          <w:tblCellSpacing w:w="0" w:type="dxa"/>
          <w:jc w:val="center"/>
        </w:trPr>
        <w:tc>
          <w:tcPr>
            <w:tcW w:w="9360" w:type="dxa"/>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r>
      <w:tr w:rsidR="0090492D" w:rsidRPr="00326093" w:rsidTr="0090492D">
        <w:trPr>
          <w:tblCellSpacing w:w="0" w:type="dxa"/>
          <w:jc w:val="center"/>
        </w:trPr>
        <w:tc>
          <w:tcPr>
            <w:tcW w:w="9360" w:type="dxa"/>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p>
        </w:tc>
      </w:tr>
      <w:tr w:rsidR="0090492D" w:rsidRPr="00326093" w:rsidTr="0090492D">
        <w:trPr>
          <w:tblCellSpacing w:w="0" w:type="dxa"/>
          <w:jc w:val="center"/>
        </w:trPr>
        <w:tc>
          <w:tcPr>
            <w:tcW w:w="9360" w:type="dxa"/>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r>
      <w:tr w:rsidR="0090492D" w:rsidRPr="00326093" w:rsidTr="0090492D">
        <w:trPr>
          <w:tblCellSpacing w:w="0" w:type="dxa"/>
          <w:jc w:val="center"/>
        </w:trPr>
        <w:tc>
          <w:tcPr>
            <w:tcW w:w="9360" w:type="dxa"/>
            <w:hideMark/>
          </w:tcPr>
          <w:p w:rsidR="0090492D" w:rsidRPr="00326093" w:rsidRDefault="0090492D" w:rsidP="0090492D">
            <w:pPr>
              <w:spacing w:after="0" w:line="240" w:lineRule="auto"/>
              <w:rPr>
                <w:rFonts w:ascii="Courier New" w:eastAsia="Times New Roman" w:hAnsi="Courier New" w:cs="Courier New"/>
                <w:color w:val="002041"/>
                <w:sz w:val="20"/>
                <w:szCs w:val="20"/>
              </w:rPr>
            </w:pPr>
          </w:p>
          <w:p w:rsidR="0090492D" w:rsidRPr="00326093" w:rsidRDefault="0090492D" w:rsidP="0090492D">
            <w:pPr>
              <w:spacing w:before="100" w:beforeAutospacing="1" w:after="100" w:afterAutospacing="1" w:line="240" w:lineRule="auto"/>
              <w:rPr>
                <w:rFonts w:ascii="Courier New" w:eastAsia="Times New Roman" w:hAnsi="Courier New" w:cs="Courier New"/>
                <w:color w:val="002041"/>
                <w:sz w:val="20"/>
                <w:szCs w:val="20"/>
              </w:rPr>
            </w:pPr>
            <w:r w:rsidRPr="00326093">
              <w:rPr>
                <w:rFonts w:ascii="Courier New" w:eastAsia="Times New Roman" w:hAnsi="Courier New" w:cs="Courier New"/>
                <w:color w:val="002041"/>
                <w:sz w:val="20"/>
                <w:szCs w:val="20"/>
              </w:rPr>
              <w:t xml:space="preserve">A.  MILPER MSG 11-174, AHRC-EPF, 06 JUNE 2011, SELECTIVE REENLISTMENT BONUS (SRB) - TIERED PROGRAM IS RESCINDED ON THE EFFECTIVE DATE OF THIS MESSAGE.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B.  AR 601-280, CHAPTER 5, 31 JANUARY 2006.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C.  AR 11-6, CHAPTER 5, 31 AUGUST 2009.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1.  THIS MILPER MESSAGE IS EFFECTIVE ON </w:t>
            </w:r>
            <w:r w:rsidRPr="00326093">
              <w:rPr>
                <w:rFonts w:ascii="Courier New" w:eastAsia="Times New Roman" w:hAnsi="Courier New" w:cs="Courier New"/>
                <w:b/>
                <w:color w:val="002041"/>
                <w:sz w:val="20"/>
                <w:szCs w:val="20"/>
              </w:rPr>
              <w:t>17 OCTOBER 2011</w:t>
            </w:r>
            <w:r w:rsidRPr="00326093">
              <w:rPr>
                <w:rFonts w:ascii="Courier New" w:eastAsia="Times New Roman" w:hAnsi="Courier New" w:cs="Courier New"/>
                <w:color w:val="002041"/>
                <w:sz w:val="20"/>
                <w:szCs w:val="20"/>
              </w:rPr>
              <w:t xml:space="preserve"> AND WILL EXPIRE NLT </w:t>
            </w:r>
            <w:r w:rsidRPr="00326093">
              <w:rPr>
                <w:rFonts w:ascii="Courier New" w:eastAsia="Times New Roman" w:hAnsi="Courier New" w:cs="Courier New"/>
                <w:b/>
                <w:color w:val="002041"/>
                <w:sz w:val="20"/>
                <w:szCs w:val="20"/>
              </w:rPr>
              <w:t>31 JANUARY 2012</w:t>
            </w:r>
            <w:r w:rsidRPr="00326093">
              <w:rPr>
                <w:rFonts w:ascii="Courier New" w:eastAsia="Times New Roman" w:hAnsi="Courier New" w:cs="Courier New"/>
                <w:color w:val="002041"/>
                <w:sz w:val="20"/>
                <w:szCs w:val="20"/>
              </w:rPr>
              <w:t xml:space="preserve">.  CHANGES TO THE SRB PROGRAM WILL BE ANNOUNCED IN A SUBSEQUENT MILPER MESSAGE.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2.  THIS MILPER MESSAGE ANNOUNCES CHANGES TO THE REGULAR ARMY ACTIVE COMPONENT SRB PROGRAM.  THIS MESSAGE WILL BE BROUGHT TO THE IMMEDIATE ATTENTION OF ALL COMMANDERS, REENLISTMENT OFFICES, RECRUITERS, AND FINANCE AND ACCOUNTING OFFICES (FAO).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3.  TO AVOID FUTURE CLAIMS OF ERRONEOUS OR UNFULFILLED COMMITMENTS, COMMANDERS WILL ENSURE FAO AND RETENTION PERSONNEL ARE ADVISED OF THE CONTENTS IN THIS MESSAGE.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4.  SOLDIERS POSSESSING A PRIMARY MILITARY OCCUPATIONAL SPECIALTY (MOS) AND RANK WITH ASSOCIATED SKILL QUALIFICATION IDENTIFIER (SQI), ADDITIONAL SKILL IDENTIFIER (ASI), OR LANGUAGE CODE, IF ANY, WITH A TIERED LEVEL LISTED IN THE FOLLOWING INVENTORY TABLE MAY BE ENTITLED TO A LUMP SUM, FLAT-RATE, SRB PAYMENT AS DEPICTED IN PARAGRAPH 6.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49"/>
              <w:gridCol w:w="451"/>
              <w:gridCol w:w="1348"/>
              <w:gridCol w:w="4977"/>
              <w:gridCol w:w="451"/>
              <w:gridCol w:w="451"/>
              <w:gridCol w:w="451"/>
              <w:gridCol w:w="466"/>
            </w:tblGrid>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PMOS</w:t>
                  </w:r>
                  <w:r w:rsidRPr="00326093">
                    <w:rPr>
                      <w:rFonts w:ascii="Courier New" w:eastAsia="Times New Roman" w:hAnsi="Courier New" w:cs="Courier New"/>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SQI</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ASI</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LANG</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SL1</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SGT</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SSG</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SFC</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09L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11B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J3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12D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12P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15Q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15W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18 CMF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AZ, CM, CX, HU, KP, PF, PG, PL, PU, PV, RU, TA, TH, TU, UR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18 CMF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FR, JN, QB</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18B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18C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18D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lastRenderedPageBreak/>
                    <w:t xml:space="preserve">18E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18F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19K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K8, R8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25E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25L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J2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29E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31D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35F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35L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35N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35P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AZ, PF, PG, PU, PV, PW, HE, KP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35P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AZ, PF, PG, PU, PV, PW, HE, KP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11C</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11C</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35P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CM, FR, JN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35P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QB, RU, SC, TA, TH</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35P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35S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37F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AZ, CM, CX, HU, KP, PF, PG, PL, PU, PV, RU, TA, TH, TU, UR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37F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FR, JN, QB</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37F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38B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AZ, CM, CX, HU, KP, PF, PG, PL, PU, PV, RU, TA, TH, TU, UR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38B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FR, JN, QB</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38B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42R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9B, 9G, 9J, 9N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42R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9C</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51C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68E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N5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68K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68P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68Q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68S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N4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68S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68V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68W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M6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74D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L6, L3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89D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11C</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11C</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89D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91B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R4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lastRenderedPageBreak/>
                    <w:t xml:space="preserve">91F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91S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94S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bl>
          <w:p w:rsidR="0090492D" w:rsidRPr="00326093" w:rsidRDefault="0090492D" w:rsidP="0090492D">
            <w:pPr>
              <w:spacing w:before="100" w:beforeAutospacing="1" w:after="100" w:afterAutospacing="1" w:line="240" w:lineRule="auto"/>
              <w:rPr>
                <w:rFonts w:ascii="Courier New" w:eastAsia="Times New Roman" w:hAnsi="Courier New" w:cs="Courier New"/>
                <w:color w:val="002041"/>
                <w:sz w:val="20"/>
                <w:szCs w:val="20"/>
              </w:rPr>
            </w:pPr>
            <w:r w:rsidRPr="00326093">
              <w:rPr>
                <w:rFonts w:ascii="Courier New" w:eastAsia="Times New Roman" w:hAnsi="Courier New" w:cs="Courier New"/>
                <w:color w:val="002041"/>
                <w:sz w:val="20"/>
                <w:szCs w:val="20"/>
              </w:rPr>
              <w:t>* LANGUAGE IDENTIFIER “AZ” INCLUDES ALL ARABIC DIALECTS (AD, AE, AJ, AK, AL, AM, AN, AP, AQ, AU, AV, BS, BW, DG, DH, IC, QE, AND QW)</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5.  SOLDIERS POSSESSING A PRIMARY MOS AND RANK WITH ASSOCIATED SQI, ASI, OR LANGUAGE CODE, IF ANY, WITH A TIERED LEVEL LISTED IN THE FOLLOWING LOCATION TABLE WHO REENLIST UNDER THE RULES EXPLAINED IN PARAGRAPH 7 MAY BE ENTITLED TO A LUMP SUM, FLAT-RATE, SRB PAYMENT AS DEPICTED IN PARAGRAPH 6.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6"/>
              <w:gridCol w:w="571"/>
              <w:gridCol w:w="451"/>
              <w:gridCol w:w="571"/>
              <w:gridCol w:w="3451"/>
              <w:gridCol w:w="451"/>
              <w:gridCol w:w="451"/>
              <w:gridCol w:w="451"/>
              <w:gridCol w:w="466"/>
            </w:tblGrid>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PMOS</w:t>
                  </w:r>
                  <w:r w:rsidRPr="00326093">
                    <w:rPr>
                      <w:rFonts w:ascii="Courier New" w:eastAsia="Times New Roman" w:hAnsi="Courier New" w:cs="Courier New"/>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SQI</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ASI</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LANG</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LOCATION</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SL1</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SGT</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SSG</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SFC</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AFGHANISTAN, IRAQ, OR KUWAIT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11B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75TH RANGER REGT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11B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G, V</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RANGER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12B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12N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12R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12T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12W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12Y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12Y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13B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13D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13F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75TH RANGER REGT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13F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13T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14S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15E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15F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15G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15J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15N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15P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15S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15T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15U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15W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19D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19D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G, V</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RANGER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160TH SOAR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lastRenderedPageBreak/>
                    <w:t xml:space="preserve">25B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25C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75TH RANGER REGT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25C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25F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25M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25N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25N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25P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75TH RANGER REGT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25P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25R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25R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25S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25S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25V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25V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27D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C5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COURT REPORTER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29E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29E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31E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GUANTANAMO BAY, CUBA</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35F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35G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35L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160TH SOAR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35L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35L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35M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35M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35N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35P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35T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36B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38B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W4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CIVIL AFFAIRS BDE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42A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160TH SOAR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42A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75TH RANGER REGT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42A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42A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46Q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46R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46R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68A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lastRenderedPageBreak/>
                    <w:t xml:space="preserve">68W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F3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ALL GENERAL SUP AVN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68W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W1</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74D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74D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RANGER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74D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88M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88N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89B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160TH SOAR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91B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75TH RANGER REGT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91B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91D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91F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91F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91J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SP OPNS CMD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91L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91S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92A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160TH SOAR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92A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75TH RANGER REGT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92A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92F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160TH SOAR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92G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75TH RANGER REGT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92G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92L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92Y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160TH SOAR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92Y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75TH RANGER REGT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92Y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75TH RANGER REGT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92Y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94F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AIRBORNE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0</w:t>
                  </w:r>
                </w:p>
              </w:tc>
            </w:tr>
          </w:tbl>
          <w:p w:rsidR="0090492D" w:rsidRPr="00326093" w:rsidRDefault="0090492D" w:rsidP="0090492D">
            <w:pPr>
              <w:spacing w:before="100" w:beforeAutospacing="1" w:after="100" w:afterAutospacing="1" w:line="240" w:lineRule="auto"/>
              <w:rPr>
                <w:rFonts w:ascii="Courier New" w:eastAsia="Times New Roman" w:hAnsi="Courier New" w:cs="Courier New"/>
                <w:color w:val="002041"/>
                <w:sz w:val="20"/>
                <w:szCs w:val="20"/>
              </w:rPr>
            </w:pPr>
            <w:r w:rsidRPr="00326093">
              <w:rPr>
                <w:rFonts w:ascii="Courier New" w:eastAsia="Times New Roman" w:hAnsi="Courier New" w:cs="Courier New"/>
                <w:color w:val="002041"/>
                <w:sz w:val="20"/>
                <w:szCs w:val="20"/>
              </w:rPr>
              <w:t xml:space="preserve">6.  THE FOLLOWING TABLE LISTS THE SRB AMOUNTS ASSOCIATED WITH PARAGRAPHS 4 AND 5 OF THIS MESSAGE: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29"/>
              <w:gridCol w:w="931"/>
              <w:gridCol w:w="1448"/>
              <w:gridCol w:w="1448"/>
              <w:gridCol w:w="1448"/>
              <w:gridCol w:w="1448"/>
              <w:gridCol w:w="1592"/>
            </w:tblGrid>
            <w:tr w:rsidR="0090492D" w:rsidRPr="0032609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 xml:space="preserve">TIER LEVEL </w:t>
                  </w:r>
                </w:p>
              </w:tc>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 xml:space="preserve">RANK </w:t>
                  </w:r>
                </w:p>
              </w:tc>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12 TO 23 MONTHS</w:t>
                  </w:r>
                </w:p>
              </w:tc>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24 TO 35 MONTHS</w:t>
                  </w:r>
                </w:p>
              </w:tc>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36 TO 47 MONTHS</w:t>
                  </w:r>
                </w:p>
              </w:tc>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48 TO 59 MONTHS</w:t>
                  </w:r>
                </w:p>
              </w:tc>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b/>
                      <w:bCs/>
                      <w:color w:val="000000"/>
                      <w:sz w:val="20"/>
                      <w:szCs w:val="20"/>
                    </w:rPr>
                    <w:t>60 OR MORE MONTHS</w:t>
                  </w:r>
                </w:p>
              </w:tc>
            </w:tr>
            <w:tr w:rsidR="0090492D" w:rsidRPr="00326093">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r>
            <w:tr w:rsidR="0090492D" w:rsidRPr="0032609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TIER 1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$1,300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$1,900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$2,600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$3,300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$3,900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$1,400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$2,100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$2,900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$3,600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$4,300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$1,500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$2,300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$3,900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$4,700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$2,600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$3,500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$4,400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$5,300</w:t>
                  </w:r>
                </w:p>
              </w:tc>
            </w:tr>
            <w:tr w:rsidR="0090492D" w:rsidRPr="00326093">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p>
                <w:p w:rsidR="0090492D" w:rsidRPr="00326093" w:rsidRDefault="0090492D" w:rsidP="0090492D">
                  <w:pPr>
                    <w:spacing w:after="0" w:line="240" w:lineRule="auto"/>
                    <w:jc w:val="center"/>
                    <w:rPr>
                      <w:rFonts w:ascii="Courier New" w:eastAsia="Times New Roman" w:hAnsi="Courier New" w:cs="Courier New"/>
                      <w:color w:val="000000"/>
                      <w:sz w:val="20"/>
                      <w:szCs w:val="20"/>
                    </w:rPr>
                  </w:pPr>
                </w:p>
                <w:p w:rsidR="0090492D" w:rsidRPr="00326093" w:rsidRDefault="0090492D" w:rsidP="0090492D">
                  <w:pPr>
                    <w:spacing w:after="0" w:line="240" w:lineRule="auto"/>
                    <w:jc w:val="center"/>
                    <w:rPr>
                      <w:rFonts w:ascii="Courier New" w:eastAsia="Times New Roman" w:hAnsi="Courier New" w:cs="Courier New"/>
                      <w:color w:val="000000"/>
                      <w:sz w:val="20"/>
                      <w:szCs w:val="20"/>
                    </w:rPr>
                  </w:pPr>
                </w:p>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r>
            <w:tr w:rsidR="0090492D" w:rsidRPr="0032609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lastRenderedPageBreak/>
                    <w:t xml:space="preserve">TIER 2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$1,600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$2,400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$3,300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$4,100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$4,900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$3,600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$4,500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$5,400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$1,900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$2,900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$4,000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$4,900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$5,900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$3,300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$4,400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$5,500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$6,700</w:t>
                  </w:r>
                </w:p>
              </w:tc>
            </w:tr>
            <w:tr w:rsidR="0090492D" w:rsidRPr="00326093">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r>
            <w:tr w:rsidR="0090492D" w:rsidRPr="0032609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TIER 3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$2,000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$3,100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$4,100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$5,100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$6,200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$3,300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$4,500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$5,600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$6,700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$2,400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$5,000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$7,400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$4,100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$5,600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$6,900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$8,300</w:t>
                  </w:r>
                </w:p>
              </w:tc>
            </w:tr>
            <w:tr w:rsidR="0090492D" w:rsidRPr="00326093">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r>
            <w:tr w:rsidR="0090492D" w:rsidRPr="0032609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TIER 4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$2,500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$3,900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$6,400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$7,800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$5,600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$7,000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$8,400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$3,000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$4,600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$9,300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$3,400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$7,000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$10,400</w:t>
                  </w:r>
                </w:p>
              </w:tc>
            </w:tr>
            <w:tr w:rsidR="0090492D" w:rsidRPr="00326093">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r>
            <w:tr w:rsidR="0090492D" w:rsidRPr="0032609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TIER 5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$6,500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$8,000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$9,700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$3,500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$5,300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$7,100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$10,600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$11,600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$4,300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$6,500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$10,800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$13,100</w:t>
                  </w:r>
                </w:p>
              </w:tc>
            </w:tr>
            <w:tr w:rsidR="0090492D" w:rsidRPr="00326093">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r>
            <w:tr w:rsidR="0090492D" w:rsidRPr="0032609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TIER 6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$4,000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$6,000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$8,100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$10,100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$12,100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$4,300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$6,600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$11,000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$13,200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$7,300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$12,100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$14,600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$5,400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$8,100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$10,900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$13,500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$16,300</w:t>
                  </w:r>
                </w:p>
              </w:tc>
            </w:tr>
            <w:tr w:rsidR="0090492D" w:rsidRPr="00326093">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r>
            <w:tr w:rsidR="0090492D" w:rsidRPr="0032609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TIER 7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$5,000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$7,600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$10,200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$12,600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$15,200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$5,400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$11,100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$13,700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$16,500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$6,000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$9,100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$12,200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$15,100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$18,200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$10,200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$13,700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$16,900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$20,400</w:t>
                  </w:r>
                </w:p>
              </w:tc>
            </w:tr>
            <w:tr w:rsidR="0090492D" w:rsidRPr="00326093">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r>
            <w:tr w:rsidR="0090492D" w:rsidRPr="0032609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TIER 8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$9,500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$12,700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$15,800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$19,000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$10,300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$13,800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$17,200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$20,700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$7,500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$11,400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$15,200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$18,900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$22,800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$8,400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$12,800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$17,100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$21,200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$25,600</w:t>
                  </w:r>
                </w:p>
              </w:tc>
            </w:tr>
            <w:tr w:rsidR="0090492D" w:rsidRPr="00326093">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r>
            <w:tr w:rsidR="0090492D" w:rsidRPr="0032609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TIER 9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$11,900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$15,900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$19,700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$23,800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$8,500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$12,900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$17,300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$21,500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$25,900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$9,400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$14,200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$19,100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$23,600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$28,500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$10,500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$16,000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$21,400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$26,500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$32,000</w:t>
                  </w:r>
                </w:p>
              </w:tc>
            </w:tr>
            <w:tr w:rsidR="0090492D" w:rsidRPr="00326093">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r>
            <w:tr w:rsidR="0090492D" w:rsidRPr="0032609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lastRenderedPageBreak/>
                    <w:t xml:space="preserve">TIER 10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$14,800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$19,900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$24,700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$29,700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$10,600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$16,200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$21,700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$26,800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$32,400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$11,700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$17,800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$23,900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$29,600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$35,600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$13,200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$20,000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$26,800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$33,200</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$40,000</w:t>
                  </w:r>
                </w:p>
              </w:tc>
            </w:tr>
            <w:tr w:rsidR="0090492D" w:rsidRPr="00326093">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w:t>
                  </w:r>
                </w:p>
              </w:tc>
            </w:tr>
            <w:tr w:rsidR="0090492D" w:rsidRPr="0032609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TIER 11 </w:t>
                  </w: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$33,400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$44,800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$66,900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$36,400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$48,800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$72,900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$26,400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$53,700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$66,600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$80,200</w:t>
                  </w:r>
                </w:p>
              </w:tc>
            </w:tr>
            <w:tr w:rsidR="0090492D" w:rsidRPr="003260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90492D" w:rsidRPr="00326093" w:rsidRDefault="0090492D" w:rsidP="0090492D">
                  <w:pPr>
                    <w:spacing w:after="0"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$29,700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$45,000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$60,300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$74,700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D" w:rsidRPr="00326093" w:rsidRDefault="0090492D" w:rsidP="0090492D">
                  <w:pPr>
                    <w:spacing w:after="0" w:line="240" w:lineRule="auto"/>
                    <w:jc w:val="center"/>
                    <w:rPr>
                      <w:rFonts w:ascii="Courier New" w:eastAsia="Times New Roman" w:hAnsi="Courier New" w:cs="Courier New"/>
                      <w:color w:val="000000"/>
                      <w:sz w:val="20"/>
                      <w:szCs w:val="20"/>
                    </w:rPr>
                  </w:pPr>
                  <w:r w:rsidRPr="00326093">
                    <w:rPr>
                      <w:rFonts w:ascii="Courier New" w:eastAsia="Times New Roman" w:hAnsi="Courier New" w:cs="Courier New"/>
                      <w:color w:val="000000"/>
                      <w:sz w:val="20"/>
                      <w:szCs w:val="20"/>
                    </w:rPr>
                    <w:t>$90,000</w:t>
                  </w:r>
                </w:p>
              </w:tc>
            </w:tr>
          </w:tbl>
          <w:p w:rsidR="0090492D" w:rsidRPr="00326093" w:rsidRDefault="0090492D" w:rsidP="0090492D">
            <w:pPr>
              <w:spacing w:before="100" w:beforeAutospacing="1" w:after="100" w:afterAutospacing="1" w:line="240" w:lineRule="auto"/>
              <w:rPr>
                <w:rFonts w:ascii="Courier New" w:eastAsia="Times New Roman" w:hAnsi="Courier New" w:cs="Courier New"/>
                <w:color w:val="002041"/>
                <w:sz w:val="20"/>
                <w:szCs w:val="20"/>
              </w:rPr>
            </w:pPr>
            <w:r w:rsidRPr="00326093">
              <w:rPr>
                <w:rFonts w:ascii="Courier New" w:eastAsia="Times New Roman" w:hAnsi="Courier New" w:cs="Courier New"/>
                <w:color w:val="002041"/>
                <w:sz w:val="20"/>
                <w:szCs w:val="20"/>
              </w:rPr>
              <w:t xml:space="preserve">7.  LOCATION SPECIFIC SRB PROGRAM:  SOLDIERS MEETING THE REQUIREMENTS BELOW MAY BE ENTITLED TO A LUMP SUM, FLAT-RATE, SRB PAYMENT: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A</w:t>
            </w:r>
            <w:proofErr w:type="gramStart"/>
            <w:r w:rsidRPr="00326093">
              <w:rPr>
                <w:rFonts w:ascii="Courier New" w:eastAsia="Times New Roman" w:hAnsi="Courier New" w:cs="Courier New"/>
                <w:color w:val="002041"/>
                <w:sz w:val="20"/>
                <w:szCs w:val="20"/>
              </w:rPr>
              <w:t>.  POSSESS</w:t>
            </w:r>
            <w:proofErr w:type="gramEnd"/>
            <w:r w:rsidRPr="00326093">
              <w:rPr>
                <w:rFonts w:ascii="Courier New" w:eastAsia="Times New Roman" w:hAnsi="Courier New" w:cs="Courier New"/>
                <w:color w:val="002041"/>
                <w:sz w:val="20"/>
                <w:szCs w:val="20"/>
              </w:rPr>
              <w:t xml:space="preserve"> ANY MOS AND REENLIST WHILE DEPLOYED TO AFGHANISTAN, IRAQ, OR KUWAIT. SOLDIERS MUST BE WITHIN THE REENLISTMENT WINDOW AS ESTABLISHED BY HQDA, G1, TO BE ELIGIBLE FOR A DEPLOYED LOCATION BONUS.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B.  POSSESS A PRIMARY MOS AND RANK WITH ASSOCIATED SQI, ASI, OR LANGUAGE CODE,  IF ANY, AND ARE CURRENTLY ASSIGNED IN, ON ASSIGNMENT INSTRUCTIONS (AI) TO, OR REENLISTING (TO INCLUDE OPTION E-2) FOR A LOCATION LISTED IN PARAGRAPH 5 (NOT INCLUDING AFGHANISTAN, IRAQ, OR KUWAIT).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C.  SOLDIERS REENLISTING FOR A LOCATION SPECIFIC SRB WILL BE USED IN AN AUTHORIZED POSITION BASED ON MOS/ASI/SQI/LANGUAGE CODE, AS APPROPRIATE, FOR THE AUTHORIZED STABILIZATION PERIOD.  SOLDIERS WHO FAIL TO COMPLETE THE STABILIZED PERIOD ARE SUBJECT TO RECOUPMENT OF THE SRB.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D.  SOLDIERS REENLISTING FOR A LOCATION SPECIFIC SRB WILL BE STABILIZED FOR A MINIMUM OF TWO YEARS UNLESS THE LOCATION IS FOR A SHORT TOUR AREA.  SOLDIERS REENLISTING FOR A SHORT TOUR AREA WILL BE STABILIZED FOR A MINIMUM OF 12 MONTHS UNLESS OTHERWISE DIRECTED BY HRC.  STABILIZATION WILL COMMENCE ON DATE OF REENLISTMENT (CONUS) OR DEROS DATE (OCONUS) FOR SOLDIERS CURRENTLY SERVING IN A VALID POSITION AT A DESIGNATED LOCATION.  STABILIZATION WILL COMMENCE UPON ARRIVAL AT THE NEW DUTY STATION FOR ALL OTHER SOLDIERS.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E.  THE RETAIN REENLISTMENT CONFIRMATION PROCESS WILL SEND THE AEA CODE “U” AND TERMINATION DATE FOR THOSE SOLDIERS REENLISTING FOR CURRENT STATION STABILIZATION.   FOR ALL OTHER REENLISTMENT OPTIONS, INSTALLATIONS WILL USE AEA CODE "V" TO STABILIZE SOLDIERS FOR THE REQUIRED STABILIZATION PERIOD STATED IN PARAGRAPH D ABOVE.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F.  CAREER COUNSELORS WILL ADVISE SOLDIERS WHO ARE REENLISTING TO COMPLY WITH AI AND RECEIVING A LOCATION SPECIFIC SRB, THAT IF THEY ARE DIVERTED OR DELETED FROM THE DESIGNATED LOCATION, THEY SHOULD CONTACT THEIR SERVICING CAREER COUNSELOR IMMEDIATELY.  CAREER COUNSELORS WILL CONTACT HRC, REENLISTMENT AND RECLASSIFICATION BRANCH, FOR FURTHER GUIDANCE.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r>
          </w:p>
          <w:p w:rsidR="0090492D" w:rsidRPr="00326093" w:rsidRDefault="0090492D" w:rsidP="0090492D">
            <w:pPr>
              <w:spacing w:before="100" w:beforeAutospacing="1" w:after="100" w:afterAutospacing="1" w:line="240" w:lineRule="auto"/>
              <w:rPr>
                <w:rFonts w:ascii="Courier New" w:eastAsia="Times New Roman" w:hAnsi="Courier New" w:cs="Courier New"/>
                <w:color w:val="002041"/>
                <w:sz w:val="20"/>
                <w:szCs w:val="20"/>
              </w:rPr>
            </w:pPr>
          </w:p>
          <w:p w:rsidR="0090492D" w:rsidRPr="00326093" w:rsidRDefault="0090492D" w:rsidP="0090492D">
            <w:pPr>
              <w:spacing w:before="100" w:beforeAutospacing="1" w:after="100" w:afterAutospacing="1" w:line="240" w:lineRule="auto"/>
              <w:rPr>
                <w:rFonts w:ascii="Courier New" w:eastAsia="Times New Roman" w:hAnsi="Courier New" w:cs="Courier New"/>
                <w:color w:val="002041"/>
                <w:sz w:val="20"/>
                <w:szCs w:val="20"/>
              </w:rPr>
            </w:pPr>
            <w:r w:rsidRPr="00326093">
              <w:rPr>
                <w:rFonts w:ascii="Courier New" w:eastAsia="Times New Roman" w:hAnsi="Courier New" w:cs="Courier New"/>
                <w:color w:val="002041"/>
                <w:sz w:val="20"/>
                <w:szCs w:val="20"/>
              </w:rPr>
              <w:lastRenderedPageBreak/>
              <w:t xml:space="preserve">8.  SPECIAL CONSIDERATIONS AND TECHNICAL INFORMATION: </w:t>
            </w:r>
            <w:r w:rsidRPr="00326093">
              <w:rPr>
                <w:rFonts w:ascii="Courier New" w:eastAsia="Times New Roman" w:hAnsi="Courier New" w:cs="Courier New"/>
                <w:color w:val="002041"/>
                <w:sz w:val="20"/>
                <w:szCs w:val="20"/>
              </w:rPr>
              <w:br/>
            </w:r>
          </w:p>
          <w:p w:rsidR="0090492D" w:rsidRPr="00326093" w:rsidRDefault="0090492D" w:rsidP="0090492D">
            <w:pPr>
              <w:spacing w:before="100" w:beforeAutospacing="1" w:after="100" w:afterAutospacing="1" w:line="240" w:lineRule="auto"/>
              <w:rPr>
                <w:rFonts w:ascii="Courier New" w:eastAsia="Times New Roman" w:hAnsi="Courier New" w:cs="Courier New"/>
                <w:color w:val="000000"/>
                <w:sz w:val="20"/>
                <w:szCs w:val="20"/>
              </w:rPr>
            </w:pPr>
            <w:r w:rsidRPr="00326093">
              <w:rPr>
                <w:rFonts w:ascii="Courier New" w:eastAsia="Times New Roman" w:hAnsi="Courier New" w:cs="Courier New"/>
                <w:color w:val="002041"/>
                <w:sz w:val="20"/>
                <w:szCs w:val="20"/>
              </w:rPr>
              <w:t xml:space="preserve">A.  THE PROVISIONS OF PARAGRAPHS 4 AND 5 ARE SEPARATE ENTITLEMENTS; THEREFORE, A SOLDIER IS ONLY ALLOWED ONE BONUS ENTITLEMENT AND CANNOT COMBINE DIFFERENT BONUS AUTHORIZATIONS.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B.  SOLDIERS MUST BE QUALIFIED IN OR SCHEDULED TO ATTEND TRAINING FOR THE SQI, ASI, OR LANGUAGE CODE ASSOCIATED WITH AN MOS LISTED IN PARAGRAPH 4 OR 5.  HOWEVER, SOLDIERS WHO ARE SCHEDULED TO ATTEND TRAINING WILL NOT RECEIVE THEIR BONUS PAYMENT UNTIL THEY HAVE COMPLETED THE ASSOCIATED TRAINING AND ARE SUBSEQUENTLY ASSIGNED TO THE DESIGNATED LOCATION.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C.  LANGUAGE DEPENDENT SRB: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(1) IN ORDER TO BE ELIGIBLE TO RECEIVE A LANGUAGE DEPENDENT SRB IDENTIFIED IN PARAGRAPH 4 OR 5, THE SOLDIER MUST MEET THE MINIMUM PROFICIENCY STANDARDS (LEVEL 2—LISTENING AND LEVEL 2— SPEAKING OR READING) AS REFLECTED IN EDAS FOR THEIR PRIMARY OR SECONDARY LANGUAGES WITHIN THE PAST 12 MONTHS OF THE DATE OF REENLISTMENT. PROFICIENCY STANDARDS ARE LISTED IN AR 11-6.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(2) SOLDIERS WHO HAVE A LISTENING AND SPEAKING OR READING PROFICIENCY SCORE OF 3/3 OR HIGHER IN THEIR PRIMARY LANGUAGE ARE AUTHORIZED AN ADDITIONAL $7,500 TO THE AMOUNT LISTED IN PARAGRAPH 6 UP TO A MAXIMUM SRB AMOUNT OF $90,000.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D.  SOLDIERS MUST HAVE COMPLETED AT LEAST 17 MONTHS OF CONTINUOUS ACTIVE DUTY (OTHER THAN ACTIVE DUTY FOR TRAINING AS A RESERVIST) BEFORE REACHING ELIGIBILITY TO RECEIVE AN SRB.  COMPLETION OF THE 17 MONTHS OF CONTINUOUS ACTIVE DUTY NEED NOT OCCUR IMMEDIATELY BEFORE THE DATE OF REENLISTMENT.  ZONE A INCLUDES SOLDIERS WHO HAVE BETWEEN 17 MONTHS AND 6 YEARS OF SERVICE AT TIME OF REENLISTMENT.  ZONE B INCLUDES SOLDIERS WHO HAVE BETWEEN 6 AND 10 YEARS OF SERVICE AT TIME OF REENLISTMENT.  ZONE C INCLUDES SOLDIERS WHO HAVE BETWEEN 10 AND 14 YEARS OF SERVICE AT TIME OF REENLISTMENT.  MOS LISTED WITH A NUMERIC </w:t>
            </w:r>
            <w:proofErr w:type="gramStart"/>
            <w:r w:rsidRPr="00326093">
              <w:rPr>
                <w:rFonts w:ascii="Courier New" w:eastAsia="Times New Roman" w:hAnsi="Courier New" w:cs="Courier New"/>
                <w:color w:val="002041"/>
                <w:sz w:val="20"/>
                <w:szCs w:val="20"/>
              </w:rPr>
              <w:t>TIERED</w:t>
            </w:r>
            <w:proofErr w:type="gramEnd"/>
            <w:r w:rsidRPr="00326093">
              <w:rPr>
                <w:rFonts w:ascii="Courier New" w:eastAsia="Times New Roman" w:hAnsi="Courier New" w:cs="Courier New"/>
                <w:color w:val="002041"/>
                <w:sz w:val="20"/>
                <w:szCs w:val="20"/>
              </w:rPr>
              <w:t xml:space="preserve"> LEVEL ARE ZONE IMMATERIAL.  MOS LISTED WITH AN ALPHA-NUMERIC LEVEL ARE ZONE SPECIFIC.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EXAMPLE 1:  MOS 11B E-5 IS LISTED AS A TIER 4.  ALL ZONES ARE ELIGIBLE TO RECEIVE THE BONUS PROVIDED THEY ARE OTHERWISE QUALIFIED.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EXAMPLE 2:  MOS 11B E-6 IS LISTED AS A TIER 4C.  ONLY 11B SOLDIERS WHO FALL INTO THE C ZONE ARE ELIGIBLE TO RECEIVE THE BONUS PROVIDED THEY ARE OTHERWISE QUALIFIED.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E.  EXCEPT FOR THE DEPLOYED LOCATION BONUS FOR IRAQ, AFGHANISTAN, AND KUWAIT, SOLDIERS WHO REENLIST TO MEET THE SERVICE REMAINING REQUIREMENT FOR A HQDA DIRECTED DETAILED ASSIGNMENT (SUCH AS RECRUITING, DRILL SERGEANT, OR INSTRUCTOR DUTY) ARE NOT AUTHORIZED THE LOCATION AMOUNTS LISTED IN PARAGRAPH 5; HOWEVER, THEY MAY BE AUTHORIZED PAYMENT OF AN SRB FOR THEIR PMOS, SQI, ASI, OR LANGUAGE CODE, PROVIDED OTHERWISE QUALIFIED UNDER PARAGRAPH 4.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F.  SOLDIERS POSSESSING THE SQI OF “V” MAY RECEIVE THE BONUS FOR SQI “P” OR “G” IF OTHERWISE QUALIFIED IAW PARA 4 OR 5 ABOVE.  SOLDIERS POSSESSING THE SQI OF “S” MAY RECEIVE THE BONUS FOR SQI “P” IF OTHERWISE QUALIFIED. SOLDIERS POSSESSING THE SQI OF “U” MAY RECEIVE THE BONUS FOR SQI “V” IF OTHERWISE QUALIFIED.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lastRenderedPageBreak/>
              <w:t xml:space="preserve">G.  SOLDIERS MUST MEET ALL QUALIFICATIONS FOR SRB ENTITLEMENT IAW AR 601-280 AND THIS MESSAGE.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H.  SRB ENTRY ON DD FORM 4/1, ITEM </w:t>
            </w:r>
            <w:proofErr w:type="gramStart"/>
            <w:r w:rsidRPr="00326093">
              <w:rPr>
                <w:rFonts w:ascii="Courier New" w:eastAsia="Times New Roman" w:hAnsi="Courier New" w:cs="Courier New"/>
                <w:color w:val="002041"/>
                <w:sz w:val="20"/>
                <w:szCs w:val="20"/>
              </w:rPr>
              <w:t>8B(</w:t>
            </w:r>
            <w:proofErr w:type="gramEnd"/>
            <w:r w:rsidRPr="00326093">
              <w:rPr>
                <w:rFonts w:ascii="Courier New" w:eastAsia="Times New Roman" w:hAnsi="Courier New" w:cs="Courier New"/>
                <w:color w:val="002041"/>
                <w:sz w:val="20"/>
                <w:szCs w:val="20"/>
              </w:rPr>
              <w:t xml:space="preserve">5): "LUMP SUM FLAT-RATE BONUS IAW MILPER MESSAGE 11-XXX, PARA X ".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I.  SRB ENTRY ON DD FORM 4/1, ITEM </w:t>
            </w:r>
            <w:proofErr w:type="gramStart"/>
            <w:r w:rsidRPr="00326093">
              <w:rPr>
                <w:rFonts w:ascii="Courier New" w:eastAsia="Times New Roman" w:hAnsi="Courier New" w:cs="Courier New"/>
                <w:color w:val="002041"/>
                <w:sz w:val="20"/>
                <w:szCs w:val="20"/>
              </w:rPr>
              <w:t>8B(</w:t>
            </w:r>
            <w:proofErr w:type="gramEnd"/>
            <w:r w:rsidRPr="00326093">
              <w:rPr>
                <w:rFonts w:ascii="Courier New" w:eastAsia="Times New Roman" w:hAnsi="Courier New" w:cs="Courier New"/>
                <w:color w:val="002041"/>
                <w:sz w:val="20"/>
                <w:szCs w:val="20"/>
              </w:rPr>
              <w:t xml:space="preserve">2) FOR THE DEPLOYED SRB WILL INDICATE MOS IMMATERIAL, EXAMPLE:  “SRB A ZONE, MOS N/A”.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J.  INFORMATION ON TAXABLE INCOME CAN BE FOUND IN TABLE 44-1, CHAPTER 44, VOLUME 7A OF THE DODFMR.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K.  CAREER COUNSELORS ARE NO LONGER REQUIRED TO DISTRIBUTE A HARD COPY OF THE REENLISTMENT CONTRACT TO FINANCE.  THIS INCLUDES REENLISTMENTS RESULTING FROM THE BEAR PROGRAM. </w:t>
            </w:r>
            <w:r w:rsidRPr="00326093">
              <w:rPr>
                <w:rFonts w:ascii="Courier New" w:eastAsia="Times New Roman" w:hAnsi="Courier New" w:cs="Courier New"/>
                <w:color w:val="002041"/>
                <w:sz w:val="20"/>
                <w:szCs w:val="20"/>
              </w:rPr>
              <w:br/>
            </w:r>
            <w:r w:rsidRPr="00326093">
              <w:rPr>
                <w:rFonts w:ascii="Courier New" w:eastAsia="Times New Roman" w:hAnsi="Courier New" w:cs="Courier New"/>
                <w:color w:val="002041"/>
                <w:sz w:val="20"/>
                <w:szCs w:val="20"/>
              </w:rPr>
              <w:br/>
              <w:t xml:space="preserve">9.  SOLDIERS WITH QUESTIONS PERTAINING TO BONUSES AND ELIGIBILITY REQUIREMENTS ADDRESSED IN THIS MESSAGE SHOULD CONTACT THEIR SERVICING CAREER COUNSELOR. SERVICING CAREER COUNSELORS WITH QUESTIONS REGARDING THIS MESSAGE SHOULD CONTACT THEIR APPROPRIATE COMMAND RETENTION OFFICE FOR CLARIFICATION.  POC FOR THIS HEADQUARTERS IS THE RETENTION AND RECLASSIFICATION BRANCH, AHRC-EPF-R, </w:t>
            </w:r>
            <w:proofErr w:type="gramStart"/>
            <w:r w:rsidRPr="00326093">
              <w:rPr>
                <w:rFonts w:ascii="Courier New" w:eastAsia="Times New Roman" w:hAnsi="Courier New" w:cs="Courier New"/>
                <w:color w:val="002041"/>
                <w:sz w:val="20"/>
                <w:szCs w:val="20"/>
              </w:rPr>
              <w:t>EMAIL</w:t>
            </w:r>
            <w:proofErr w:type="gramEnd"/>
            <w:r w:rsidRPr="00326093">
              <w:rPr>
                <w:rFonts w:ascii="Courier New" w:eastAsia="Times New Roman" w:hAnsi="Courier New" w:cs="Courier New"/>
                <w:color w:val="002041"/>
                <w:sz w:val="20"/>
                <w:szCs w:val="20"/>
              </w:rPr>
              <w:t xml:space="preserve"> ADDRESS: </w:t>
            </w:r>
            <w:hyperlink r:id="rId4" w:history="1">
              <w:r w:rsidRPr="00326093">
                <w:rPr>
                  <w:rFonts w:ascii="Courier New" w:eastAsia="Times New Roman" w:hAnsi="Courier New" w:cs="Courier New"/>
                  <w:color w:val="0000FF"/>
                  <w:sz w:val="20"/>
                  <w:szCs w:val="20"/>
                  <w:u w:val="single"/>
                </w:rPr>
                <w:t>HRC.EPMD.AIT@CONUS.ARMY.MIL</w:t>
              </w:r>
            </w:hyperlink>
            <w:r w:rsidRPr="00326093">
              <w:rPr>
                <w:rFonts w:ascii="Courier New" w:eastAsia="Times New Roman" w:hAnsi="Courier New" w:cs="Courier New"/>
                <w:color w:val="002041"/>
                <w:sz w:val="20"/>
                <w:szCs w:val="20"/>
              </w:rPr>
              <w:t xml:space="preserve">. </w:t>
            </w:r>
          </w:p>
        </w:tc>
      </w:tr>
      <w:tr w:rsidR="0090492D" w:rsidRPr="00326093" w:rsidTr="0090492D">
        <w:trPr>
          <w:tblCellSpacing w:w="0" w:type="dxa"/>
          <w:jc w:val="center"/>
        </w:trPr>
        <w:tc>
          <w:tcPr>
            <w:tcW w:w="9360" w:type="dxa"/>
            <w:hideMark/>
          </w:tcPr>
          <w:p w:rsidR="0090492D" w:rsidRPr="00326093" w:rsidRDefault="0090492D" w:rsidP="0090492D">
            <w:pPr>
              <w:spacing w:after="0" w:line="240" w:lineRule="auto"/>
              <w:rPr>
                <w:rFonts w:ascii="Courier New" w:eastAsia="Times New Roman" w:hAnsi="Courier New" w:cs="Courier New"/>
                <w:color w:val="000000"/>
                <w:sz w:val="20"/>
                <w:szCs w:val="20"/>
              </w:rPr>
            </w:pPr>
          </w:p>
        </w:tc>
      </w:tr>
    </w:tbl>
    <w:p w:rsidR="0090492D" w:rsidRPr="0090492D" w:rsidRDefault="0090492D" w:rsidP="0090492D">
      <w:pPr>
        <w:pBdr>
          <w:top w:val="single" w:sz="6" w:space="1" w:color="auto"/>
        </w:pBdr>
        <w:spacing w:after="0" w:line="240" w:lineRule="auto"/>
        <w:jc w:val="center"/>
        <w:rPr>
          <w:rFonts w:ascii="Courier New" w:eastAsia="Times New Roman" w:hAnsi="Courier New" w:cs="Courier New"/>
          <w:vanish/>
          <w:color w:val="000000"/>
          <w:sz w:val="20"/>
          <w:szCs w:val="20"/>
        </w:rPr>
      </w:pPr>
      <w:r w:rsidRPr="00326093">
        <w:rPr>
          <w:rFonts w:ascii="Courier New" w:eastAsia="Times New Roman" w:hAnsi="Courier New" w:cs="Courier New"/>
          <w:vanish/>
          <w:color w:val="000000"/>
          <w:sz w:val="20"/>
          <w:szCs w:val="20"/>
        </w:rPr>
        <w:t>Bottom of Form</w:t>
      </w:r>
    </w:p>
    <w:p w:rsidR="0014424C" w:rsidRPr="0090492D" w:rsidRDefault="0014424C">
      <w:pPr>
        <w:rPr>
          <w:rFonts w:ascii="Courier New" w:hAnsi="Courier New" w:cs="Courier New"/>
          <w:sz w:val="20"/>
          <w:szCs w:val="20"/>
        </w:rPr>
      </w:pPr>
    </w:p>
    <w:sectPr w:rsidR="0014424C" w:rsidRPr="0090492D" w:rsidSect="001442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92D"/>
    <w:rsid w:val="0014424C"/>
    <w:rsid w:val="001F405F"/>
    <w:rsid w:val="00326093"/>
    <w:rsid w:val="005A46B6"/>
    <w:rsid w:val="006F7DE7"/>
    <w:rsid w:val="007263BF"/>
    <w:rsid w:val="008A7518"/>
    <w:rsid w:val="0090492D"/>
    <w:rsid w:val="00BA4CEE"/>
    <w:rsid w:val="00C36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92D"/>
    <w:rPr>
      <w:color w:val="FFFFFF"/>
      <w:u w:val="single"/>
    </w:rPr>
  </w:style>
  <w:style w:type="character" w:styleId="FollowedHyperlink">
    <w:name w:val="FollowedHyperlink"/>
    <w:basedOn w:val="DefaultParagraphFont"/>
    <w:uiPriority w:val="99"/>
    <w:semiHidden/>
    <w:unhideWhenUsed/>
    <w:rsid w:val="0090492D"/>
    <w:rPr>
      <w:color w:val="FFFFFF"/>
      <w:u w:val="single"/>
    </w:rPr>
  </w:style>
  <w:style w:type="paragraph" w:styleId="z-TopofForm">
    <w:name w:val="HTML Top of Form"/>
    <w:basedOn w:val="Normal"/>
    <w:next w:val="Normal"/>
    <w:link w:val="z-TopofFormChar"/>
    <w:hidden/>
    <w:uiPriority w:val="99"/>
    <w:semiHidden/>
    <w:unhideWhenUsed/>
    <w:rsid w:val="0090492D"/>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90492D"/>
    <w:rPr>
      <w:rFonts w:ascii="Arial" w:eastAsia="Times New Roman" w:hAnsi="Arial" w:cs="Arial"/>
      <w:vanish/>
      <w:color w:val="000000"/>
      <w:sz w:val="16"/>
      <w:szCs w:val="16"/>
    </w:rPr>
  </w:style>
  <w:style w:type="paragraph" w:styleId="NormalWeb">
    <w:name w:val="Normal (Web)"/>
    <w:basedOn w:val="Normal"/>
    <w:uiPriority w:val="99"/>
    <w:unhideWhenUsed/>
    <w:rsid w:val="0090492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z-BottomofForm">
    <w:name w:val="HTML Bottom of Form"/>
    <w:basedOn w:val="Normal"/>
    <w:next w:val="Normal"/>
    <w:link w:val="z-BottomofFormChar"/>
    <w:hidden/>
    <w:uiPriority w:val="99"/>
    <w:semiHidden/>
    <w:unhideWhenUsed/>
    <w:rsid w:val="0090492D"/>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90492D"/>
    <w:rPr>
      <w:rFonts w:ascii="Arial" w:eastAsia="Times New Roman" w:hAnsi="Arial" w:cs="Arial"/>
      <w:vanish/>
      <w:color w:val="000000"/>
      <w:sz w:val="16"/>
      <w:szCs w:val="16"/>
    </w:rPr>
  </w:style>
</w:styles>
</file>

<file path=word/webSettings.xml><?xml version="1.0" encoding="utf-8"?>
<w:webSettings xmlns:r="http://schemas.openxmlformats.org/officeDocument/2006/relationships" xmlns:w="http://schemas.openxmlformats.org/wordprocessingml/2006/main">
  <w:divs>
    <w:div w:id="21438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C.EPMD.AIT@CONUS.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5</cp:revision>
  <cp:lastPrinted>2011-09-30T21:08:00Z</cp:lastPrinted>
  <dcterms:created xsi:type="dcterms:W3CDTF">2011-09-30T19:06:00Z</dcterms:created>
  <dcterms:modified xsi:type="dcterms:W3CDTF">2011-09-30T21:08:00Z</dcterms:modified>
</cp:coreProperties>
</file>