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A1" w:rsidRPr="00F1347E" w:rsidRDefault="002E38A1" w:rsidP="002E38A1">
      <w:pPr>
        <w:jc w:val="center"/>
        <w:rPr>
          <w:b/>
          <w:sz w:val="32"/>
          <w:szCs w:val="32"/>
        </w:rPr>
      </w:pPr>
      <w:r w:rsidRPr="00F1347E">
        <w:rPr>
          <w:b/>
          <w:sz w:val="32"/>
          <w:szCs w:val="32"/>
        </w:rPr>
        <w:t>Informed Consent Template for Cancer Treatment Trials</w:t>
      </w:r>
    </w:p>
    <w:p w:rsidR="002E38A1" w:rsidRPr="00F1347E" w:rsidRDefault="002E38A1" w:rsidP="002E38A1">
      <w:pPr>
        <w:jc w:val="center"/>
        <w:rPr>
          <w:b/>
          <w:sz w:val="32"/>
          <w:szCs w:val="32"/>
        </w:rPr>
      </w:pPr>
      <w:r w:rsidRPr="00F1347E">
        <w:rPr>
          <w:b/>
          <w:sz w:val="32"/>
          <w:szCs w:val="32"/>
        </w:rPr>
        <w:t>(English Language)</w:t>
      </w:r>
    </w:p>
    <w:p w:rsidR="002E38A1" w:rsidRPr="00B27D02" w:rsidRDefault="002E38A1" w:rsidP="002E38A1">
      <w:pPr>
        <w:widowControl/>
        <w:rPr>
          <w:snapToGrid/>
        </w:rPr>
      </w:pPr>
    </w:p>
    <w:p w:rsidR="002E38A1" w:rsidRPr="00B27D02" w:rsidRDefault="002E38A1" w:rsidP="002E38A1">
      <w:pPr>
        <w:widowControl/>
        <w:rPr>
          <w:snapToGrid/>
        </w:rPr>
      </w:pPr>
      <w:r w:rsidRPr="00B27D02">
        <w:rPr>
          <w:b/>
          <w:snapToGrid/>
          <w:sz w:val="32"/>
        </w:rPr>
        <w:t>*</w:t>
      </w:r>
      <w:r w:rsidRPr="00B27D02">
        <w:rPr>
          <w:b/>
          <w:snapToGrid/>
        </w:rPr>
        <w:t>NOTES FOR INFORMED CONSENT AUTHORS:</w:t>
      </w:r>
      <w:r w:rsidRPr="00B27D02">
        <w:rPr>
          <w:snapToGrid/>
        </w:rPr>
        <w:t xml:space="preserve"> </w:t>
      </w:r>
      <w:r w:rsidR="007479A6">
        <w:rPr>
          <w:snapToGrid/>
        </w:rPr>
        <w:t xml:space="preserve"> </w:t>
      </w:r>
      <w:bookmarkStart w:id="0" w:name="_GoBack"/>
      <w:bookmarkEnd w:id="0"/>
    </w:p>
    <w:p w:rsidR="002E38A1" w:rsidRPr="00B27D02" w:rsidRDefault="002E38A1" w:rsidP="002E38A1">
      <w:pPr>
        <w:widowControl/>
        <w:numPr>
          <w:ilvl w:val="0"/>
          <w:numId w:val="8"/>
        </w:numPr>
        <w:rPr>
          <w:snapToGrid/>
        </w:rPr>
      </w:pPr>
      <w:r w:rsidRPr="00B27D02">
        <w:rPr>
          <w:snapToGrid/>
        </w:rPr>
        <w:t xml:space="preserve">Model text suggested for use in the informed consent form is in </w:t>
      </w:r>
      <w:r w:rsidRPr="00B27D02">
        <w:rPr>
          <w:b/>
          <w:snapToGrid/>
        </w:rPr>
        <w:t>bold</w:t>
      </w:r>
      <w:r w:rsidRPr="00B27D02">
        <w:rPr>
          <w:snapToGrid/>
        </w:rPr>
        <w:t xml:space="preserve">.  It is recommended that the </w:t>
      </w:r>
      <w:r w:rsidRPr="00B27D02">
        <w:rPr>
          <w:b/>
          <w:bCs/>
          <w:snapToGrid/>
        </w:rPr>
        <w:t>bold</w:t>
      </w:r>
      <w:r w:rsidRPr="00B27D02">
        <w:rPr>
          <w:snapToGrid/>
        </w:rPr>
        <w:t xml:space="preserve"> text be retained when adapting the template to a specific protocol.</w:t>
      </w:r>
    </w:p>
    <w:p w:rsidR="002E38A1" w:rsidRPr="00B27D02" w:rsidRDefault="002E38A1" w:rsidP="002E38A1">
      <w:pPr>
        <w:widowControl/>
        <w:numPr>
          <w:ilvl w:val="0"/>
          <w:numId w:val="8"/>
        </w:numPr>
        <w:rPr>
          <w:snapToGrid/>
        </w:rPr>
      </w:pPr>
      <w:r w:rsidRPr="00B27D02">
        <w:rPr>
          <w:snapToGrid/>
        </w:rPr>
        <w:t xml:space="preserve">Instructions and examples for informed consent authors are in </w:t>
      </w:r>
      <w:r w:rsidRPr="00B27D02">
        <w:rPr>
          <w:i/>
          <w:snapToGrid/>
        </w:rPr>
        <w:t>[italics]</w:t>
      </w:r>
      <w:r w:rsidRPr="00B27D02">
        <w:rPr>
          <w:snapToGrid/>
        </w:rPr>
        <w:t xml:space="preserve">. </w:t>
      </w:r>
    </w:p>
    <w:p w:rsidR="002E38A1" w:rsidRPr="00B27D02" w:rsidRDefault="00D66983" w:rsidP="002E38A1">
      <w:pPr>
        <w:widowControl/>
        <w:numPr>
          <w:ilvl w:val="0"/>
          <w:numId w:val="8"/>
        </w:numPr>
        <w:rPr>
          <w:snapToGrid/>
        </w:rPr>
      </w:pPr>
      <w:r>
        <w:rPr>
          <w:snapToGrid/>
        </w:rPr>
        <w:t>A blank line,</w:t>
      </w:r>
      <w:r w:rsidR="002E38A1" w:rsidRPr="00B27D02">
        <w:rPr>
          <w:snapToGrid/>
        </w:rPr>
        <w:t xml:space="preserve">__________, indicates that the local investigator should provide the appropriate information before the document is reviewed with the prospective research participant. </w:t>
      </w:r>
    </w:p>
    <w:p w:rsidR="002E38A1" w:rsidRPr="00B27D02" w:rsidRDefault="002E38A1" w:rsidP="002E38A1">
      <w:pPr>
        <w:widowControl/>
        <w:numPr>
          <w:ilvl w:val="0"/>
          <w:numId w:val="8"/>
        </w:numPr>
        <w:autoSpaceDE w:val="0"/>
        <w:autoSpaceDN w:val="0"/>
        <w:adjustRightInd w:val="0"/>
        <w:rPr>
          <w:snapToGrid/>
        </w:rPr>
      </w:pPr>
      <w:r w:rsidRPr="00B27D02">
        <w:rPr>
          <w:snapToGrid/>
        </w:rPr>
        <w:t xml:space="preserve">The term ‘study doctor’ has been used throughout the template because the Principal Investigator of a cancer treatment trial is a physician.   If this template is used for a trial where the Principal Investigator is not a physician, another appropriate term should be used instead of ‘study doctor’. </w:t>
      </w:r>
    </w:p>
    <w:p w:rsidR="002E38A1" w:rsidRPr="00B27D02" w:rsidRDefault="002E38A1" w:rsidP="002E38A1">
      <w:pPr>
        <w:widowControl/>
        <w:numPr>
          <w:ilvl w:val="0"/>
          <w:numId w:val="8"/>
        </w:numPr>
        <w:autoSpaceDE w:val="0"/>
        <w:autoSpaceDN w:val="0"/>
        <w:adjustRightInd w:val="0"/>
        <w:rPr>
          <w:snapToGrid/>
        </w:rPr>
      </w:pPr>
      <w:r w:rsidRPr="00B27D02">
        <w:rPr>
          <w:snapToGrid/>
        </w:rPr>
        <w:t xml:space="preserve">The template date in the header is for reference to this template only and should not be included in the informed consent form given to the prospective research participant. </w:t>
      </w:r>
    </w:p>
    <w:p w:rsidR="002E38A1" w:rsidRPr="00B27D02" w:rsidRDefault="002E38A1" w:rsidP="002E38A1">
      <w:pPr>
        <w:widowControl/>
        <w:autoSpaceDE w:val="0"/>
        <w:autoSpaceDN w:val="0"/>
        <w:adjustRightInd w:val="0"/>
        <w:rPr>
          <w:snapToGrid/>
        </w:rPr>
      </w:pPr>
    </w:p>
    <w:p w:rsidR="002E38A1" w:rsidRPr="00B27D02" w:rsidRDefault="002E38A1" w:rsidP="002E38A1">
      <w:pPr>
        <w:widowControl/>
        <w:autoSpaceDE w:val="0"/>
        <w:autoSpaceDN w:val="0"/>
        <w:adjustRightInd w:val="0"/>
        <w:rPr>
          <w:snapToGrid/>
          <w:szCs w:val="20"/>
        </w:rPr>
      </w:pPr>
      <w:r w:rsidRPr="00B27D02">
        <w:rPr>
          <w:b/>
          <w:bCs/>
          <w:snapToGrid/>
          <w:sz w:val="32"/>
          <w:szCs w:val="20"/>
        </w:rPr>
        <w:t>*</w:t>
      </w:r>
      <w:r w:rsidRPr="00B27D02">
        <w:rPr>
          <w:b/>
          <w:bCs/>
          <w:snapToGrid/>
          <w:szCs w:val="20"/>
        </w:rPr>
        <w:t>NOTES FOR LOCAL INVESTIGATORS:</w:t>
      </w:r>
      <w:r w:rsidRPr="00B27D02">
        <w:rPr>
          <w:snapToGrid/>
          <w:szCs w:val="20"/>
        </w:rPr>
        <w:t xml:space="preserve"> </w:t>
      </w:r>
    </w:p>
    <w:p w:rsidR="002E38A1" w:rsidRPr="00B27D02" w:rsidRDefault="002E38A1" w:rsidP="002E38A1">
      <w:pPr>
        <w:widowControl/>
        <w:numPr>
          <w:ilvl w:val="0"/>
          <w:numId w:val="5"/>
        </w:numPr>
        <w:autoSpaceDE w:val="0"/>
        <w:autoSpaceDN w:val="0"/>
        <w:adjustRightInd w:val="0"/>
        <w:ind w:left="748" w:hanging="374"/>
        <w:rPr>
          <w:i/>
          <w:iCs/>
          <w:snapToGrid/>
          <w:szCs w:val="20"/>
        </w:rPr>
      </w:pPr>
      <w:r w:rsidRPr="00B27D02">
        <w:rPr>
          <w:snapToGrid/>
          <w:szCs w:val="20"/>
        </w:rPr>
        <w:t xml:space="preserve">The goal of the informed consent process is to provide people with sufficient information for making informed choices.   The informed consent form provides a summary of the clinical study and the individual's rights as a research participant.  It serves as a starting point for the necessary exchange of information between the investigator and potential research participant.  This template for the informed consent form is only one part of the larger process of informed consent. For more information about informed consent, review the </w:t>
      </w:r>
      <w:r w:rsidRPr="00B27D02">
        <w:rPr>
          <w:snapToGrid/>
        </w:rPr>
        <w:t>"Recommendations for the Development of Informed Consent Documents for Cancer Clinical Trials" prepared by the Comprehensive Working Group on Informed Consent in Cancer Clinical Trials for the National Cancer Institute.  The Web site address for this document is</w:t>
      </w:r>
      <w:r w:rsidRPr="00B27D02">
        <w:rPr>
          <w:snapToGrid/>
          <w:szCs w:val="20"/>
        </w:rPr>
        <w:t xml:space="preserve"> </w:t>
      </w:r>
      <w:hyperlink r:id="rId8" w:history="1">
        <w:r w:rsidRPr="00B27D02">
          <w:rPr>
            <w:snapToGrid/>
            <w:color w:val="0000FF"/>
            <w:u w:val="single"/>
          </w:rPr>
          <w:t>http://cancer.gov/clinicaltrials/understanding/simplification-of-informed-consent-docs</w:t>
        </w:r>
      </w:hyperlink>
      <w:r w:rsidRPr="00B27D02">
        <w:rPr>
          <w:snapToGrid/>
          <w:szCs w:val="20"/>
        </w:rPr>
        <w:t>/</w:t>
      </w:r>
    </w:p>
    <w:p w:rsidR="002E38A1" w:rsidRPr="00B27D02" w:rsidRDefault="00E86AFA" w:rsidP="002E38A1">
      <w:pPr>
        <w:widowControl/>
        <w:numPr>
          <w:ilvl w:val="0"/>
          <w:numId w:val="8"/>
        </w:numPr>
        <w:rPr>
          <w:snapToGrid/>
        </w:rPr>
      </w:pPr>
      <w:r>
        <w:rPr>
          <w:snapToGrid/>
        </w:rPr>
        <w:t>A blank line,</w:t>
      </w:r>
      <w:r w:rsidR="002E38A1" w:rsidRPr="00B27D02">
        <w:rPr>
          <w:snapToGrid/>
        </w:rPr>
        <w:t xml:space="preserve">__________, indicates that the local investigator should provide the appropriate information before the document is reviewed with the prospective research participant. </w:t>
      </w:r>
    </w:p>
    <w:p w:rsidR="002E38A1" w:rsidRPr="00B27D02" w:rsidRDefault="002E38A1" w:rsidP="002E38A1">
      <w:pPr>
        <w:widowControl/>
        <w:numPr>
          <w:ilvl w:val="0"/>
          <w:numId w:val="8"/>
        </w:numPr>
        <w:rPr>
          <w:iCs/>
          <w:snapToGrid/>
        </w:rPr>
      </w:pPr>
      <w:r w:rsidRPr="00B27D02">
        <w:rPr>
          <w:iCs/>
          <w:snapToGrid/>
        </w:rPr>
        <w:t>Suggestion for Local Investigators:  An NCI pamphlet explaining clinical trials is available for your patients.  The pamphlet is entitled: "Taking Part in Cancer Treatment Research Studies".  This pamphlet may be ordered on the NCI Web site at</w:t>
      </w:r>
      <w:r w:rsidRPr="00B27D02">
        <w:rPr>
          <w:snapToGrid/>
          <w:color w:val="000080"/>
        </w:rPr>
        <w:t xml:space="preserve"> </w:t>
      </w:r>
      <w:hyperlink r:id="rId9" w:history="1">
        <w:r w:rsidRPr="00B27D02">
          <w:rPr>
            <w:snapToGrid/>
            <w:color w:val="0000FF"/>
            <w:u w:val="single"/>
          </w:rPr>
          <w:t>https://cissecure.nci.nih.gov/ncipubs/</w:t>
        </w:r>
      </w:hyperlink>
      <w:r w:rsidRPr="00B27D02">
        <w:rPr>
          <w:i/>
          <w:snapToGrid/>
          <w:color w:val="333333"/>
        </w:rPr>
        <w:t xml:space="preserve"> </w:t>
      </w:r>
      <w:r w:rsidRPr="00B27D02">
        <w:rPr>
          <w:iCs/>
          <w:snapToGrid/>
        </w:rPr>
        <w:t xml:space="preserve">or call </w:t>
      </w:r>
      <w:r w:rsidRPr="00B27D02">
        <w:rPr>
          <w:bCs/>
          <w:iCs/>
          <w:snapToGrid/>
        </w:rPr>
        <w:t>1-800-4</w:t>
      </w:r>
      <w:r w:rsidRPr="00B27D02">
        <w:rPr>
          <w:b/>
          <w:iCs/>
          <w:snapToGrid/>
        </w:rPr>
        <w:t>-</w:t>
      </w:r>
      <w:r w:rsidRPr="00B27D02">
        <w:rPr>
          <w:bCs/>
          <w:iCs/>
          <w:snapToGrid/>
        </w:rPr>
        <w:t xml:space="preserve">CANCER (1-800-422-6237) to request </w:t>
      </w:r>
      <w:r w:rsidRPr="00B27D02">
        <w:rPr>
          <w:iCs/>
          <w:snapToGrid/>
        </w:rPr>
        <w:t xml:space="preserve">a free copy. </w:t>
      </w:r>
    </w:p>
    <w:p w:rsidR="002E38A1" w:rsidRPr="00B27D02" w:rsidRDefault="002E38A1" w:rsidP="002E38A1">
      <w:pPr>
        <w:widowControl/>
        <w:numPr>
          <w:ilvl w:val="0"/>
          <w:numId w:val="8"/>
        </w:numPr>
        <w:rPr>
          <w:snapToGrid/>
        </w:rPr>
      </w:pPr>
      <w:r w:rsidRPr="00B27D02">
        <w:rPr>
          <w:iCs/>
          <w:snapToGrid/>
        </w:rPr>
        <w:t>Optional feature for Local Investigators: Reference and attach drug sheets, pharmaceutical information for the public, or other material on risks.  Check with your local IRB regarding review of additional materials.</w:t>
      </w:r>
    </w:p>
    <w:p w:rsidR="002E38A1" w:rsidRPr="00B27D02" w:rsidRDefault="002E38A1" w:rsidP="002E38A1">
      <w:pPr>
        <w:widowControl/>
        <w:rPr>
          <w:iCs/>
          <w:snapToGrid/>
        </w:rPr>
      </w:pPr>
    </w:p>
    <w:p w:rsidR="00F1347E" w:rsidRDefault="002E38A1" w:rsidP="002E38A1">
      <w:pPr>
        <w:widowControl/>
        <w:autoSpaceDE w:val="0"/>
        <w:autoSpaceDN w:val="0"/>
        <w:adjustRightInd w:val="0"/>
        <w:rPr>
          <w:snapToGrid/>
        </w:rPr>
        <w:sectPr w:rsidR="00F1347E" w:rsidSect="002E35D8">
          <w:headerReference w:type="default" r:id="rId10"/>
          <w:footerReference w:type="default" r:id="rId11"/>
          <w:footerReference w:type="first" r:id="rId12"/>
          <w:endnotePr>
            <w:numFmt w:val="decimal"/>
          </w:endnotePr>
          <w:pgSz w:w="12240" w:h="15840" w:code="1"/>
          <w:pgMar w:top="1440" w:right="1440" w:bottom="1440" w:left="1440" w:header="720" w:footer="720" w:gutter="0"/>
          <w:pgNumType w:start="1"/>
          <w:cols w:space="720"/>
          <w:noEndnote/>
          <w:titlePg/>
          <w:docGrid w:linePitch="360"/>
        </w:sectPr>
      </w:pPr>
      <w:r w:rsidRPr="00B27D02">
        <w:rPr>
          <w:iCs/>
          <w:snapToGrid/>
          <w:sz w:val="32"/>
        </w:rPr>
        <w:t>*</w:t>
      </w:r>
      <w:r w:rsidRPr="00B27D02">
        <w:rPr>
          <w:iCs/>
          <w:snapToGrid/>
        </w:rPr>
        <w:t xml:space="preserve">These notes for authors and investigators are instructional and </w:t>
      </w:r>
      <w:r w:rsidRPr="00B27D02">
        <w:rPr>
          <w:snapToGrid/>
        </w:rPr>
        <w:t xml:space="preserve">should not be included in the informed consent form given to the prospective research participant. </w:t>
      </w:r>
    </w:p>
    <w:p w:rsidR="00F1347E" w:rsidRDefault="00F1347E" w:rsidP="00F1347E">
      <w:pPr>
        <w:pStyle w:val="Heading1"/>
        <w:jc w:val="center"/>
      </w:pPr>
      <w:bookmarkStart w:id="1" w:name="_Toc320518008"/>
      <w:r>
        <w:lastRenderedPageBreak/>
        <w:t>SUMMARY OF CHANGES</w:t>
      </w:r>
      <w:bookmarkEnd w:id="1"/>
    </w:p>
    <w:p w:rsidR="00F1347E" w:rsidRDefault="00F1347E" w:rsidP="00F1347E"/>
    <w:p w:rsidR="00F1347E" w:rsidRDefault="00F1347E" w:rsidP="00F1347E"/>
    <w:p w:rsidR="00F1347E" w:rsidRPr="002F6B9F" w:rsidRDefault="00F1347E" w:rsidP="00F1347E">
      <w:pPr>
        <w:rPr>
          <w:b/>
        </w:rPr>
      </w:pPr>
      <w:r w:rsidRPr="002F6B9F">
        <w:rPr>
          <w:b/>
        </w:rPr>
        <w:t>NCI Protocol #:</w:t>
      </w:r>
    </w:p>
    <w:p w:rsidR="00F1347E" w:rsidRPr="002F6B9F" w:rsidRDefault="00F1347E" w:rsidP="00F1347E">
      <w:pPr>
        <w:rPr>
          <w:b/>
        </w:rPr>
      </w:pPr>
      <w:r w:rsidRPr="002F6B9F">
        <w:rPr>
          <w:b/>
        </w:rPr>
        <w:t>Local Protocol #:</w:t>
      </w:r>
    </w:p>
    <w:p w:rsidR="00F1347E" w:rsidRDefault="00F1347E" w:rsidP="00F1347E"/>
    <w:p w:rsidR="00F1347E" w:rsidRPr="002F6B9F" w:rsidRDefault="00F1347E" w:rsidP="00F1347E">
      <w:pPr>
        <w:rPr>
          <w:b/>
        </w:rPr>
      </w:pPr>
      <w:r w:rsidRPr="002F6B9F">
        <w:rPr>
          <w:b/>
        </w:rPr>
        <w:t>NCI Version Date:</w:t>
      </w:r>
    </w:p>
    <w:p w:rsidR="00F1347E" w:rsidRPr="002F6B9F" w:rsidRDefault="00F1347E" w:rsidP="00F1347E">
      <w:pPr>
        <w:rPr>
          <w:b/>
        </w:rPr>
      </w:pPr>
      <w:r w:rsidRPr="002F6B9F">
        <w:rPr>
          <w:b/>
        </w:rPr>
        <w:t>Protocol Date:</w:t>
      </w:r>
    </w:p>
    <w:p w:rsidR="00F1347E" w:rsidRPr="002F6B9F" w:rsidRDefault="002F6B9F" w:rsidP="00F1347E">
      <w:pPr>
        <w:rPr>
          <w:b/>
        </w:rPr>
      </w:pPr>
      <w:r w:rsidRPr="002F6B9F">
        <w:rPr>
          <w:b/>
        </w:rPr>
        <w:t>Protocol Title:</w:t>
      </w:r>
    </w:p>
    <w:p w:rsidR="002F6B9F" w:rsidRDefault="002F6B9F" w:rsidP="00F1347E">
      <w:pPr>
        <w:rPr>
          <w:i/>
        </w:rPr>
      </w:pPr>
    </w:p>
    <w:p w:rsidR="00A92C65" w:rsidRPr="00A27DCF" w:rsidRDefault="00A92C65" w:rsidP="00A92C65">
      <w:pPr>
        <w:widowControl/>
        <w:autoSpaceDE w:val="0"/>
        <w:autoSpaceDN w:val="0"/>
        <w:adjustRightInd w:val="0"/>
        <w:rPr>
          <w:i/>
          <w:color w:val="000000"/>
        </w:rPr>
      </w:pPr>
      <w:r>
        <w:rPr>
          <w:i/>
        </w:rPr>
        <w:t>Please</w:t>
      </w:r>
      <w:r w:rsidRPr="00A27DCF">
        <w:rPr>
          <w:i/>
          <w:color w:val="000000"/>
        </w:rPr>
        <w:t xml:space="preserve"> provide a list of changes from the previous </w:t>
      </w:r>
      <w:r>
        <w:rPr>
          <w:i/>
        </w:rPr>
        <w:t xml:space="preserve">CTEP approved </w:t>
      </w:r>
      <w:r w:rsidRPr="00A27DCF">
        <w:rPr>
          <w:i/>
          <w:color w:val="000000"/>
        </w:rPr>
        <w:t xml:space="preserve">version of the </w:t>
      </w:r>
      <w:r>
        <w:rPr>
          <w:i/>
          <w:color w:val="000000"/>
        </w:rPr>
        <w:t>Informed Consent Document (ICD)</w:t>
      </w:r>
      <w:r w:rsidRPr="00A27DCF">
        <w:rPr>
          <w:i/>
          <w:color w:val="000000"/>
        </w:rPr>
        <w:t>.</w:t>
      </w:r>
      <w:r w:rsidRPr="00A27DCF">
        <w:rPr>
          <w:rFonts w:eastAsia="Calibri"/>
          <w:i/>
          <w:snapToGrid/>
          <w:color w:val="auto"/>
        </w:rPr>
        <w:t xml:space="preserve"> The list shall identify by page and section each change made to </w:t>
      </w:r>
      <w:r>
        <w:rPr>
          <w:rFonts w:eastAsia="Calibri"/>
          <w:i/>
          <w:snapToGrid/>
          <w:color w:val="auto"/>
        </w:rPr>
        <w:t>the ICD with hyperlinks to the section in the ICD</w:t>
      </w:r>
      <w:r w:rsidRPr="00A27DCF">
        <w:rPr>
          <w:rFonts w:eastAsia="Calibri"/>
          <w:i/>
          <w:snapToGrid/>
          <w:color w:val="auto"/>
        </w:rPr>
        <w:t xml:space="preserve">. </w:t>
      </w:r>
      <w:r>
        <w:rPr>
          <w:rFonts w:eastAsia="Calibri"/>
          <w:i/>
          <w:snapToGrid/>
          <w:color w:val="auto"/>
        </w:rPr>
        <w:t xml:space="preserve"> </w:t>
      </w:r>
      <w:r w:rsidRPr="00A27DCF">
        <w:rPr>
          <w:rFonts w:eastAsia="Calibri"/>
          <w:i/>
          <w:snapToGrid/>
          <w:color w:val="auto"/>
        </w:rPr>
        <w:t xml:space="preserve">All changes shall be described in a point-by-point format (i.e., Page 3, section 1.2, replace </w:t>
      </w:r>
      <w:r w:rsidRPr="00A27DCF">
        <w:rPr>
          <w:rFonts w:ascii="Times+New+Roman1252" w:eastAsia="Calibri" w:hAnsi="Times+New+Roman1252" w:cs="Times+New+Roman1252"/>
          <w:i/>
          <w:snapToGrid/>
          <w:color w:val="auto"/>
        </w:rPr>
        <w:t>‘</w:t>
      </w:r>
      <w:r w:rsidRPr="00A27DCF">
        <w:rPr>
          <w:rFonts w:eastAsia="Calibri"/>
          <w:i/>
          <w:snapToGrid/>
          <w:color w:val="auto"/>
        </w:rPr>
        <w:t>xyz</w:t>
      </w:r>
      <w:r w:rsidRPr="00A27DCF">
        <w:rPr>
          <w:rFonts w:ascii="Times+New+Roman1252" w:eastAsia="Calibri" w:hAnsi="Times+New+Roman1252" w:cs="Times+New+Roman1252"/>
          <w:i/>
          <w:snapToGrid/>
          <w:color w:val="auto"/>
        </w:rPr>
        <w:t xml:space="preserve">’ </w:t>
      </w:r>
      <w:r w:rsidRPr="00A27DCF">
        <w:rPr>
          <w:rFonts w:eastAsia="Calibri"/>
          <w:i/>
          <w:snapToGrid/>
          <w:color w:val="auto"/>
        </w:rPr>
        <w:t xml:space="preserve">and insert </w:t>
      </w:r>
      <w:r w:rsidRPr="00A27DCF">
        <w:rPr>
          <w:rFonts w:ascii="Times+New+Roman1252" w:eastAsia="Calibri" w:hAnsi="Times+New+Roman1252" w:cs="Times+New+Roman1252"/>
          <w:i/>
          <w:snapToGrid/>
          <w:color w:val="auto"/>
        </w:rPr>
        <w:t>‘</w:t>
      </w:r>
      <w:r w:rsidRPr="00A27DCF">
        <w:rPr>
          <w:rFonts w:eastAsia="Calibri"/>
          <w:i/>
          <w:snapToGrid/>
          <w:color w:val="auto"/>
        </w:rPr>
        <w:t>abc</w:t>
      </w:r>
      <w:r w:rsidRPr="00A27DCF">
        <w:rPr>
          <w:rFonts w:ascii="Times+New+Roman1252" w:eastAsia="Calibri" w:hAnsi="Times+New+Roman1252" w:cs="Times+New+Roman1252"/>
          <w:i/>
          <w:snapToGrid/>
          <w:color w:val="auto"/>
        </w:rPr>
        <w:t>’</w:t>
      </w:r>
      <w:r w:rsidRPr="00A27DCF">
        <w:rPr>
          <w:rFonts w:eastAsia="Calibri"/>
          <w:i/>
          <w:snapToGrid/>
          <w:color w:val="auto"/>
        </w:rPr>
        <w:t>). When appropriate, a brief justification for the change should be included.</w:t>
      </w:r>
    </w:p>
    <w:p w:rsidR="00A92C65" w:rsidRPr="00A27DCF" w:rsidRDefault="00A92C65" w:rsidP="00A92C65">
      <w:pPr>
        <w:rPr>
          <w:i/>
          <w:color w:val="000000"/>
        </w:rPr>
      </w:pPr>
    </w:p>
    <w:tbl>
      <w:tblPr>
        <w:tblW w:w="10910" w:type="dxa"/>
        <w:jc w:val="center"/>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845"/>
        <w:gridCol w:w="900"/>
        <w:gridCol w:w="8660"/>
      </w:tblGrid>
      <w:tr w:rsidR="00A92C65" w:rsidRPr="00514CA2" w:rsidTr="00576D93">
        <w:trPr>
          <w:cantSplit/>
          <w:trHeight w:val="314"/>
          <w:tblHeader/>
          <w:jc w:val="center"/>
        </w:trPr>
        <w:tc>
          <w:tcPr>
            <w:tcW w:w="505" w:type="dxa"/>
            <w:tcBorders>
              <w:right w:val="single" w:sz="4" w:space="0" w:color="auto"/>
            </w:tcBorders>
            <w:vAlign w:val="center"/>
          </w:tcPr>
          <w:p w:rsidR="00A92C65" w:rsidRPr="007F45A4" w:rsidRDefault="00A92C65" w:rsidP="00576D93">
            <w:pPr>
              <w:pStyle w:val="BodyText"/>
              <w:outlineLvl w:val="0"/>
              <w:rPr>
                <w:b/>
                <w:color w:val="000000"/>
                <w:sz w:val="20"/>
              </w:rPr>
            </w:pPr>
            <w:r w:rsidRPr="007F45A4">
              <w:rPr>
                <w:b/>
                <w:color w:val="000000"/>
                <w:sz w:val="20"/>
              </w:rPr>
              <w:t>#</w:t>
            </w:r>
          </w:p>
        </w:tc>
        <w:tc>
          <w:tcPr>
            <w:tcW w:w="845" w:type="dxa"/>
            <w:tcBorders>
              <w:left w:val="single" w:sz="4" w:space="0" w:color="auto"/>
              <w:right w:val="single" w:sz="4" w:space="0" w:color="auto"/>
            </w:tcBorders>
            <w:vAlign w:val="center"/>
          </w:tcPr>
          <w:p w:rsidR="00A92C65" w:rsidRPr="007F45A4" w:rsidRDefault="00A92C65" w:rsidP="00576D93">
            <w:pPr>
              <w:pStyle w:val="BodyText"/>
              <w:jc w:val="center"/>
              <w:outlineLvl w:val="0"/>
              <w:rPr>
                <w:b/>
                <w:color w:val="000000"/>
                <w:sz w:val="20"/>
              </w:rPr>
            </w:pPr>
            <w:r w:rsidRPr="007F45A4">
              <w:rPr>
                <w:b/>
                <w:color w:val="000000"/>
                <w:sz w:val="20"/>
              </w:rPr>
              <w:t>Section</w:t>
            </w:r>
          </w:p>
        </w:tc>
        <w:tc>
          <w:tcPr>
            <w:tcW w:w="900" w:type="dxa"/>
            <w:tcBorders>
              <w:left w:val="single" w:sz="4" w:space="0" w:color="auto"/>
              <w:right w:val="single" w:sz="4" w:space="0" w:color="auto"/>
            </w:tcBorders>
            <w:vAlign w:val="center"/>
          </w:tcPr>
          <w:p w:rsidR="00A92C65" w:rsidRPr="007F45A4" w:rsidRDefault="00A92C65" w:rsidP="00576D93">
            <w:pPr>
              <w:pStyle w:val="BodyText"/>
              <w:jc w:val="center"/>
              <w:outlineLvl w:val="0"/>
              <w:rPr>
                <w:b/>
                <w:color w:val="000000"/>
                <w:sz w:val="20"/>
              </w:rPr>
            </w:pPr>
            <w:r>
              <w:rPr>
                <w:b/>
                <w:color w:val="000000"/>
                <w:sz w:val="20"/>
              </w:rPr>
              <w:t>Page(s)</w:t>
            </w:r>
          </w:p>
        </w:tc>
        <w:tc>
          <w:tcPr>
            <w:tcW w:w="8660" w:type="dxa"/>
            <w:tcBorders>
              <w:left w:val="single" w:sz="4" w:space="0" w:color="auto"/>
            </w:tcBorders>
            <w:vAlign w:val="center"/>
          </w:tcPr>
          <w:p w:rsidR="00A92C65" w:rsidRPr="007F45A4" w:rsidRDefault="00A92C65" w:rsidP="00576D93">
            <w:pPr>
              <w:pStyle w:val="BodyText"/>
              <w:jc w:val="center"/>
              <w:outlineLvl w:val="0"/>
              <w:rPr>
                <w:b/>
                <w:color w:val="000000"/>
                <w:sz w:val="20"/>
              </w:rPr>
            </w:pPr>
            <w:r w:rsidRPr="007F45A4">
              <w:rPr>
                <w:b/>
                <w:color w:val="000000"/>
                <w:sz w:val="20"/>
              </w:rPr>
              <w:t>Change</w:t>
            </w:r>
          </w:p>
        </w:tc>
      </w:tr>
      <w:tr w:rsidR="00A92C65" w:rsidRPr="00514CA2" w:rsidTr="00576D93">
        <w:trPr>
          <w:cantSplit/>
          <w:trHeight w:val="1140"/>
          <w:jc w:val="center"/>
        </w:trPr>
        <w:tc>
          <w:tcPr>
            <w:tcW w:w="505" w:type="dxa"/>
            <w:tcBorders>
              <w:right w:val="single" w:sz="4" w:space="0" w:color="auto"/>
            </w:tcBorders>
            <w:vAlign w:val="center"/>
          </w:tcPr>
          <w:p w:rsidR="00A92C65" w:rsidRDefault="00A92C65" w:rsidP="00A92C65">
            <w:pPr>
              <w:pStyle w:val="BodyText"/>
              <w:widowControl/>
              <w:numPr>
                <w:ilvl w:val="0"/>
                <w:numId w:val="16"/>
              </w:numPr>
              <w:outlineLvl w:val="0"/>
              <w:rPr>
                <w:color w:val="000000"/>
              </w:rPr>
            </w:pPr>
          </w:p>
        </w:tc>
        <w:tc>
          <w:tcPr>
            <w:tcW w:w="845" w:type="dxa"/>
            <w:tcBorders>
              <w:left w:val="single" w:sz="4" w:space="0" w:color="auto"/>
              <w:right w:val="single" w:sz="4" w:space="0" w:color="auto"/>
            </w:tcBorders>
            <w:vAlign w:val="center"/>
          </w:tcPr>
          <w:p w:rsidR="00A92C65" w:rsidRPr="00514CA2" w:rsidRDefault="00A92C65" w:rsidP="00576D93">
            <w:pPr>
              <w:spacing w:after="120"/>
              <w:outlineLvl w:val="0"/>
              <w:rPr>
                <w:rStyle w:val="Heading2Char"/>
                <w:rFonts w:eastAsia="Calibri"/>
                <w:b w:val="0"/>
                <w:bCs/>
                <w:i/>
                <w:iCs/>
              </w:rPr>
            </w:pPr>
          </w:p>
        </w:tc>
        <w:tc>
          <w:tcPr>
            <w:tcW w:w="900" w:type="dxa"/>
            <w:tcBorders>
              <w:left w:val="single" w:sz="4" w:space="0" w:color="auto"/>
              <w:right w:val="single" w:sz="4" w:space="0" w:color="auto"/>
            </w:tcBorders>
            <w:vAlign w:val="center"/>
          </w:tcPr>
          <w:p w:rsidR="00A92C65" w:rsidRPr="00514CA2" w:rsidRDefault="00A92C65" w:rsidP="00576D93">
            <w:pPr>
              <w:spacing w:after="120"/>
              <w:rPr>
                <w:bCs/>
                <w:iCs/>
                <w:color w:val="000000"/>
              </w:rPr>
            </w:pPr>
          </w:p>
        </w:tc>
        <w:tc>
          <w:tcPr>
            <w:tcW w:w="8660" w:type="dxa"/>
            <w:tcBorders>
              <w:left w:val="single" w:sz="4" w:space="0" w:color="auto"/>
            </w:tcBorders>
            <w:vAlign w:val="center"/>
          </w:tcPr>
          <w:p w:rsidR="00A92C65" w:rsidRPr="00514CA2" w:rsidRDefault="00A92C65" w:rsidP="00576D93">
            <w:pPr>
              <w:spacing w:after="120"/>
              <w:rPr>
                <w:bCs/>
                <w:iCs/>
                <w:color w:val="000000"/>
              </w:rPr>
            </w:pPr>
          </w:p>
        </w:tc>
      </w:tr>
      <w:tr w:rsidR="00A92C65" w:rsidRPr="00514CA2" w:rsidTr="00576D93">
        <w:trPr>
          <w:cantSplit/>
          <w:trHeight w:val="1122"/>
          <w:jc w:val="center"/>
        </w:trPr>
        <w:tc>
          <w:tcPr>
            <w:tcW w:w="505" w:type="dxa"/>
            <w:tcBorders>
              <w:right w:val="single" w:sz="4" w:space="0" w:color="auto"/>
            </w:tcBorders>
            <w:vAlign w:val="center"/>
          </w:tcPr>
          <w:p w:rsidR="00A92C65" w:rsidRDefault="00A92C65" w:rsidP="00A92C65">
            <w:pPr>
              <w:pStyle w:val="BodyText"/>
              <w:widowControl/>
              <w:numPr>
                <w:ilvl w:val="0"/>
                <w:numId w:val="16"/>
              </w:numPr>
              <w:outlineLvl w:val="0"/>
              <w:rPr>
                <w:color w:val="000000"/>
              </w:rPr>
            </w:pPr>
          </w:p>
        </w:tc>
        <w:tc>
          <w:tcPr>
            <w:tcW w:w="845" w:type="dxa"/>
            <w:tcBorders>
              <w:left w:val="single" w:sz="4" w:space="0" w:color="auto"/>
              <w:right w:val="single" w:sz="4" w:space="0" w:color="auto"/>
            </w:tcBorders>
            <w:vAlign w:val="center"/>
          </w:tcPr>
          <w:p w:rsidR="00A92C65" w:rsidRPr="00514CA2" w:rsidRDefault="00A92C65" w:rsidP="00576D93">
            <w:pPr>
              <w:spacing w:after="120"/>
              <w:outlineLvl w:val="0"/>
              <w:rPr>
                <w:rStyle w:val="Heading2Char"/>
                <w:rFonts w:eastAsia="Calibri"/>
                <w:b w:val="0"/>
                <w:bCs/>
                <w:i/>
                <w:iCs/>
              </w:rPr>
            </w:pPr>
          </w:p>
        </w:tc>
        <w:tc>
          <w:tcPr>
            <w:tcW w:w="900" w:type="dxa"/>
            <w:tcBorders>
              <w:left w:val="single" w:sz="4" w:space="0" w:color="auto"/>
              <w:right w:val="single" w:sz="4" w:space="0" w:color="auto"/>
            </w:tcBorders>
            <w:vAlign w:val="center"/>
          </w:tcPr>
          <w:p w:rsidR="00A92C65" w:rsidRPr="00514CA2" w:rsidRDefault="00A92C65" w:rsidP="00576D93">
            <w:pPr>
              <w:spacing w:after="120"/>
              <w:rPr>
                <w:color w:val="000000"/>
              </w:rPr>
            </w:pPr>
          </w:p>
        </w:tc>
        <w:tc>
          <w:tcPr>
            <w:tcW w:w="8660" w:type="dxa"/>
            <w:tcBorders>
              <w:left w:val="single" w:sz="4" w:space="0" w:color="auto"/>
            </w:tcBorders>
            <w:vAlign w:val="center"/>
          </w:tcPr>
          <w:p w:rsidR="00A92C65" w:rsidRPr="00514CA2" w:rsidRDefault="00A92C65" w:rsidP="00576D93">
            <w:pPr>
              <w:spacing w:after="120"/>
              <w:rPr>
                <w:b/>
                <w:bCs/>
                <w:iCs/>
                <w:color w:val="000000"/>
              </w:rPr>
            </w:pPr>
          </w:p>
        </w:tc>
      </w:tr>
      <w:tr w:rsidR="00A92C65" w:rsidRPr="00514CA2" w:rsidTr="00576D93">
        <w:trPr>
          <w:cantSplit/>
          <w:trHeight w:val="652"/>
          <w:jc w:val="center"/>
        </w:trPr>
        <w:tc>
          <w:tcPr>
            <w:tcW w:w="505" w:type="dxa"/>
            <w:tcBorders>
              <w:right w:val="single" w:sz="4" w:space="0" w:color="auto"/>
            </w:tcBorders>
            <w:vAlign w:val="center"/>
          </w:tcPr>
          <w:p w:rsidR="00A92C65" w:rsidRDefault="00A92C65" w:rsidP="00A92C65">
            <w:pPr>
              <w:pStyle w:val="BodyText"/>
              <w:widowControl/>
              <w:numPr>
                <w:ilvl w:val="0"/>
                <w:numId w:val="16"/>
              </w:numPr>
              <w:outlineLvl w:val="0"/>
              <w:rPr>
                <w:color w:val="000000"/>
              </w:rPr>
            </w:pPr>
            <w:r>
              <w:rPr>
                <w:color w:val="000000"/>
              </w:rPr>
              <w:t>F</w:t>
            </w:r>
          </w:p>
        </w:tc>
        <w:tc>
          <w:tcPr>
            <w:tcW w:w="845" w:type="dxa"/>
            <w:tcBorders>
              <w:left w:val="single" w:sz="4" w:space="0" w:color="auto"/>
              <w:right w:val="single" w:sz="4" w:space="0" w:color="auto"/>
            </w:tcBorders>
            <w:vAlign w:val="center"/>
          </w:tcPr>
          <w:p w:rsidR="00A92C65" w:rsidRPr="00514CA2" w:rsidRDefault="00A92C65" w:rsidP="00576D93">
            <w:pPr>
              <w:spacing w:after="120"/>
              <w:outlineLvl w:val="0"/>
              <w:rPr>
                <w:rStyle w:val="Heading2Char"/>
                <w:rFonts w:eastAsia="Calibri"/>
                <w:b w:val="0"/>
                <w:bCs/>
                <w:i/>
                <w:iCs/>
              </w:rPr>
            </w:pPr>
          </w:p>
        </w:tc>
        <w:tc>
          <w:tcPr>
            <w:tcW w:w="900" w:type="dxa"/>
            <w:tcBorders>
              <w:left w:val="single" w:sz="4" w:space="0" w:color="auto"/>
              <w:right w:val="single" w:sz="4" w:space="0" w:color="auto"/>
            </w:tcBorders>
            <w:vAlign w:val="center"/>
          </w:tcPr>
          <w:p w:rsidR="00A92C65" w:rsidRPr="00514CA2" w:rsidRDefault="00A92C65" w:rsidP="00576D93">
            <w:pPr>
              <w:rPr>
                <w:color w:val="000000"/>
              </w:rPr>
            </w:pPr>
          </w:p>
        </w:tc>
        <w:tc>
          <w:tcPr>
            <w:tcW w:w="8660" w:type="dxa"/>
            <w:tcBorders>
              <w:left w:val="single" w:sz="4" w:space="0" w:color="auto"/>
            </w:tcBorders>
            <w:vAlign w:val="center"/>
          </w:tcPr>
          <w:p w:rsidR="00A92C65" w:rsidRPr="00514CA2" w:rsidRDefault="00A92C65" w:rsidP="00576D93">
            <w:pPr>
              <w:rPr>
                <w:color w:val="000000"/>
              </w:rPr>
            </w:pPr>
          </w:p>
        </w:tc>
      </w:tr>
      <w:tr w:rsidR="00A92C65" w:rsidRPr="00514CA2" w:rsidTr="00576D93">
        <w:trPr>
          <w:cantSplit/>
          <w:trHeight w:val="470"/>
          <w:jc w:val="center"/>
        </w:trPr>
        <w:tc>
          <w:tcPr>
            <w:tcW w:w="505" w:type="dxa"/>
            <w:tcBorders>
              <w:right w:val="single" w:sz="4" w:space="0" w:color="auto"/>
            </w:tcBorders>
            <w:vAlign w:val="center"/>
          </w:tcPr>
          <w:p w:rsidR="00A92C65" w:rsidRDefault="00A92C65" w:rsidP="00A92C65">
            <w:pPr>
              <w:pStyle w:val="BodyText"/>
              <w:widowControl/>
              <w:numPr>
                <w:ilvl w:val="0"/>
                <w:numId w:val="16"/>
              </w:numPr>
              <w:outlineLvl w:val="0"/>
              <w:rPr>
                <w:color w:val="000000"/>
              </w:rPr>
            </w:pPr>
          </w:p>
        </w:tc>
        <w:tc>
          <w:tcPr>
            <w:tcW w:w="845" w:type="dxa"/>
            <w:tcBorders>
              <w:left w:val="single" w:sz="4" w:space="0" w:color="auto"/>
              <w:right w:val="single" w:sz="4" w:space="0" w:color="auto"/>
            </w:tcBorders>
            <w:vAlign w:val="center"/>
          </w:tcPr>
          <w:p w:rsidR="00A92C65" w:rsidRPr="00514CA2" w:rsidRDefault="00A92C65" w:rsidP="00576D93">
            <w:pPr>
              <w:spacing w:after="120"/>
              <w:outlineLvl w:val="0"/>
              <w:rPr>
                <w:rStyle w:val="Heading2Char"/>
                <w:rFonts w:eastAsia="Calibri"/>
                <w:b w:val="0"/>
                <w:bCs/>
                <w:i/>
                <w:iCs/>
              </w:rPr>
            </w:pPr>
          </w:p>
        </w:tc>
        <w:tc>
          <w:tcPr>
            <w:tcW w:w="900" w:type="dxa"/>
            <w:tcBorders>
              <w:left w:val="single" w:sz="4" w:space="0" w:color="auto"/>
              <w:right w:val="single" w:sz="4" w:space="0" w:color="auto"/>
            </w:tcBorders>
            <w:vAlign w:val="center"/>
          </w:tcPr>
          <w:p w:rsidR="00A92C65" w:rsidRPr="00514CA2" w:rsidRDefault="00A92C65" w:rsidP="00576D93">
            <w:pPr>
              <w:spacing w:after="120"/>
              <w:rPr>
                <w:color w:val="000000"/>
              </w:rPr>
            </w:pPr>
          </w:p>
        </w:tc>
        <w:tc>
          <w:tcPr>
            <w:tcW w:w="8660" w:type="dxa"/>
            <w:tcBorders>
              <w:left w:val="single" w:sz="4" w:space="0" w:color="auto"/>
            </w:tcBorders>
            <w:vAlign w:val="center"/>
          </w:tcPr>
          <w:p w:rsidR="00A92C65" w:rsidRPr="00514CA2" w:rsidRDefault="00A92C65" w:rsidP="00576D93">
            <w:pPr>
              <w:spacing w:after="120"/>
              <w:rPr>
                <w:color w:val="000000"/>
              </w:rPr>
            </w:pPr>
          </w:p>
        </w:tc>
      </w:tr>
      <w:tr w:rsidR="00A92C65" w:rsidRPr="00514CA2" w:rsidTr="00576D93">
        <w:trPr>
          <w:cantSplit/>
          <w:trHeight w:val="489"/>
          <w:jc w:val="center"/>
        </w:trPr>
        <w:tc>
          <w:tcPr>
            <w:tcW w:w="505" w:type="dxa"/>
            <w:tcBorders>
              <w:right w:val="single" w:sz="4" w:space="0" w:color="auto"/>
            </w:tcBorders>
            <w:vAlign w:val="center"/>
          </w:tcPr>
          <w:p w:rsidR="00A92C65" w:rsidRDefault="00A92C65" w:rsidP="00A92C65">
            <w:pPr>
              <w:pStyle w:val="BodyText"/>
              <w:widowControl/>
              <w:numPr>
                <w:ilvl w:val="0"/>
                <w:numId w:val="16"/>
              </w:numPr>
              <w:outlineLvl w:val="0"/>
              <w:rPr>
                <w:color w:val="000000"/>
              </w:rPr>
            </w:pPr>
          </w:p>
        </w:tc>
        <w:tc>
          <w:tcPr>
            <w:tcW w:w="845" w:type="dxa"/>
            <w:tcBorders>
              <w:left w:val="single" w:sz="4" w:space="0" w:color="auto"/>
              <w:right w:val="single" w:sz="4" w:space="0" w:color="auto"/>
            </w:tcBorders>
            <w:vAlign w:val="center"/>
          </w:tcPr>
          <w:p w:rsidR="00A92C65" w:rsidRPr="00514CA2" w:rsidRDefault="00A92C65" w:rsidP="00576D93">
            <w:pPr>
              <w:spacing w:after="120"/>
              <w:outlineLvl w:val="0"/>
              <w:rPr>
                <w:rStyle w:val="Heading2Char"/>
                <w:rFonts w:eastAsia="Calibri"/>
                <w:b w:val="0"/>
                <w:bCs/>
                <w:i/>
                <w:iCs/>
              </w:rPr>
            </w:pPr>
          </w:p>
        </w:tc>
        <w:tc>
          <w:tcPr>
            <w:tcW w:w="900" w:type="dxa"/>
            <w:tcBorders>
              <w:left w:val="single" w:sz="4" w:space="0" w:color="auto"/>
              <w:right w:val="single" w:sz="4" w:space="0" w:color="auto"/>
            </w:tcBorders>
            <w:vAlign w:val="center"/>
          </w:tcPr>
          <w:p w:rsidR="00A92C65" w:rsidRPr="00514CA2" w:rsidRDefault="00A92C65" w:rsidP="00576D93">
            <w:pPr>
              <w:spacing w:after="120"/>
              <w:rPr>
                <w:color w:val="000000"/>
              </w:rPr>
            </w:pPr>
          </w:p>
        </w:tc>
        <w:tc>
          <w:tcPr>
            <w:tcW w:w="8660" w:type="dxa"/>
            <w:tcBorders>
              <w:left w:val="single" w:sz="4" w:space="0" w:color="auto"/>
            </w:tcBorders>
            <w:vAlign w:val="center"/>
          </w:tcPr>
          <w:p w:rsidR="00A92C65" w:rsidRPr="00514CA2" w:rsidRDefault="00A92C65" w:rsidP="00576D93">
            <w:pPr>
              <w:spacing w:after="120"/>
              <w:rPr>
                <w:color w:val="000000"/>
              </w:rPr>
            </w:pPr>
          </w:p>
        </w:tc>
      </w:tr>
    </w:tbl>
    <w:p w:rsidR="00F1347E" w:rsidRDefault="00F1347E" w:rsidP="00F1347E">
      <w:pPr>
        <w:rPr>
          <w:i/>
        </w:rPr>
      </w:pPr>
    </w:p>
    <w:p w:rsidR="00A13830" w:rsidRDefault="00A13830" w:rsidP="00F1347E">
      <w:pPr>
        <w:rPr>
          <w:i/>
        </w:rPr>
      </w:pPr>
    </w:p>
    <w:p w:rsidR="00F1347E" w:rsidRDefault="00F1347E" w:rsidP="002E38A1">
      <w:pPr>
        <w:widowControl/>
        <w:autoSpaceDE w:val="0"/>
        <w:autoSpaceDN w:val="0"/>
        <w:adjustRightInd w:val="0"/>
        <w:rPr>
          <w:snapToGrid/>
        </w:rPr>
        <w:sectPr w:rsidR="00F1347E" w:rsidSect="00A13830">
          <w:footerReference w:type="first" r:id="rId13"/>
          <w:endnotePr>
            <w:numFmt w:val="decimal"/>
          </w:endnotePr>
          <w:pgSz w:w="12240" w:h="15840" w:code="1"/>
          <w:pgMar w:top="1440" w:right="1440" w:bottom="1440" w:left="1440" w:header="720" w:footer="720" w:gutter="0"/>
          <w:pgNumType w:fmt="lowerRoman" w:start="1"/>
          <w:cols w:space="720"/>
          <w:noEndnote/>
          <w:titlePg/>
          <w:docGrid w:linePitch="360"/>
        </w:sectPr>
      </w:pPr>
    </w:p>
    <w:p w:rsidR="002E38A1" w:rsidRPr="00B27D02" w:rsidRDefault="002E38A1" w:rsidP="00CC6E07">
      <w:pPr>
        <w:pStyle w:val="Heading1"/>
        <w:spacing w:before="240"/>
      </w:pPr>
      <w:r w:rsidRPr="00B27D02">
        <w:lastRenderedPageBreak/>
        <w:t>Study Title</w:t>
      </w:r>
    </w:p>
    <w:p w:rsidR="002E38A1" w:rsidRPr="00B27D02" w:rsidRDefault="002E38A1" w:rsidP="002E38A1">
      <w:pPr>
        <w:widowControl/>
        <w:rPr>
          <w:snapToGrid/>
        </w:rPr>
      </w:pPr>
      <w:r w:rsidRPr="00B27D02">
        <w:rPr>
          <w:b/>
          <w:snapToGrid/>
        </w:rPr>
        <w:t xml:space="preserve">This is a clinical trial, a type of research study.  Your study doctor will explain the clinical trial to you.  </w:t>
      </w:r>
      <w:r w:rsidRPr="00B27D02">
        <w:rPr>
          <w:b/>
          <w:snapToGrid/>
          <w:color w:val="0000FF"/>
        </w:rPr>
        <w:t xml:space="preserve"> </w:t>
      </w:r>
      <w:r w:rsidRPr="00B27D02">
        <w:rPr>
          <w:b/>
          <w:snapToGrid/>
        </w:rPr>
        <w:t xml:space="preserve">Clinical trials include only people who choose to take part. Please take your time to make your decision about taking part.  You may discuss your decision with your friends and family.  You can also discuss it with your health care team.  If you have any questions, you can ask your study doctor for more explanation. </w:t>
      </w:r>
    </w:p>
    <w:p w:rsidR="002E38A1" w:rsidRPr="00B27D02" w:rsidRDefault="002E38A1" w:rsidP="002E38A1">
      <w:pPr>
        <w:widowControl/>
        <w:rPr>
          <w:snapToGrid/>
        </w:rPr>
      </w:pPr>
    </w:p>
    <w:p w:rsidR="002E38A1" w:rsidRPr="00B27D02" w:rsidRDefault="002E38A1" w:rsidP="002E38A1">
      <w:pPr>
        <w:widowControl/>
        <w:rPr>
          <w:snapToGrid/>
        </w:rPr>
      </w:pPr>
    </w:p>
    <w:p w:rsidR="002E38A1" w:rsidRPr="00CB4BEA" w:rsidRDefault="002E38A1" w:rsidP="002E38A1">
      <w:pPr>
        <w:widowControl/>
        <w:rPr>
          <w:b/>
          <w:snapToGrid/>
        </w:rPr>
      </w:pPr>
      <w:r w:rsidRPr="00B27D02">
        <w:rPr>
          <w:b/>
          <w:snapToGrid/>
        </w:rPr>
        <w:t xml:space="preserve">You are being asked to take part in this study because you have </w:t>
      </w:r>
      <w:r w:rsidRPr="00B27D02">
        <w:rPr>
          <w:bCs/>
          <w:i/>
          <w:iCs/>
          <w:snapToGrid/>
        </w:rPr>
        <w:t xml:space="preserve">[Type/stage/presentation of cancer being studied is briefly described here. For example: “Colon cancer that has spread and has not responded to one treatment”.] </w:t>
      </w:r>
    </w:p>
    <w:p w:rsidR="002E38A1" w:rsidRPr="00B27D02" w:rsidRDefault="002E38A1" w:rsidP="00DE1724">
      <w:pPr>
        <w:pStyle w:val="Heading1"/>
      </w:pPr>
      <w:r w:rsidRPr="00B27D02">
        <w:t>Why is this study being done?</w:t>
      </w:r>
    </w:p>
    <w:p w:rsidR="002E38A1" w:rsidRPr="00B27D02" w:rsidRDefault="002E38A1" w:rsidP="002E38A1">
      <w:pPr>
        <w:widowControl/>
        <w:rPr>
          <w:bCs/>
          <w:i/>
          <w:iCs/>
          <w:snapToGrid/>
        </w:rPr>
      </w:pPr>
      <w:r w:rsidRPr="00B27D02">
        <w:rPr>
          <w:b/>
          <w:snapToGrid/>
        </w:rPr>
        <w:t>The purpose of this study is to….</w:t>
      </w:r>
      <w:r w:rsidRPr="00B27D02">
        <w:rPr>
          <w:bCs/>
          <w:i/>
          <w:iCs/>
          <w:snapToGrid/>
        </w:rPr>
        <w:t xml:space="preserve">[Limit explanation to why study is being done.  Explain in 1-2 sentences. </w:t>
      </w:r>
      <w:r w:rsidR="008F28C7">
        <w:rPr>
          <w:bCs/>
          <w:i/>
          <w:iCs/>
          <w:snapToGrid/>
        </w:rPr>
        <w:t xml:space="preserve"> </w:t>
      </w:r>
      <w:r w:rsidRPr="00B27D02">
        <w:rPr>
          <w:bCs/>
          <w:i/>
          <w:iCs/>
          <w:snapToGrid/>
        </w:rPr>
        <w:t xml:space="preserve">Some examples are provided.] </w:t>
      </w:r>
    </w:p>
    <w:p w:rsidR="002E38A1" w:rsidRPr="00E53AB8" w:rsidRDefault="002E38A1" w:rsidP="00A337D6">
      <w:pPr>
        <w:rPr>
          <w:snapToGrid/>
        </w:rPr>
      </w:pPr>
    </w:p>
    <w:p w:rsidR="002E38A1" w:rsidRPr="00B27D02" w:rsidRDefault="002E38A1" w:rsidP="002E38A1">
      <w:pPr>
        <w:keepNext/>
        <w:widowControl/>
        <w:spacing w:before="100" w:after="100"/>
        <w:outlineLvl w:val="4"/>
        <w:rPr>
          <w:bCs/>
          <w:i/>
          <w:szCs w:val="20"/>
        </w:rPr>
      </w:pPr>
      <w:r w:rsidRPr="00B27D02">
        <w:rPr>
          <w:bCs/>
          <w:i/>
          <w:szCs w:val="20"/>
        </w:rPr>
        <w:t>[Example: Phase 1 study]</w:t>
      </w:r>
    </w:p>
    <w:p w:rsidR="002E38A1" w:rsidRPr="00B27D02" w:rsidRDefault="002E38A1" w:rsidP="002E38A1">
      <w:pPr>
        <w:widowControl/>
        <w:rPr>
          <w:bCs/>
          <w:i/>
          <w:snapToGrid/>
        </w:rPr>
      </w:pPr>
      <w:r w:rsidRPr="00B27D02">
        <w:rPr>
          <w:bCs/>
          <w:i/>
          <w:snapToGrid/>
        </w:rPr>
        <w:t xml:space="preserve">Test the safety of [drug/intervention] at different dose levels.  We want to find out what effects, good and/or bad, it has on you and your [specify type/stage/presentation of] cancer. </w:t>
      </w:r>
    </w:p>
    <w:p w:rsidR="002E38A1" w:rsidRPr="00A337D6" w:rsidRDefault="002E38A1" w:rsidP="002E38A1">
      <w:pPr>
        <w:widowControl/>
        <w:rPr>
          <w:snapToGrid/>
        </w:rPr>
      </w:pPr>
    </w:p>
    <w:p w:rsidR="002E38A1" w:rsidRPr="00B27D02" w:rsidRDefault="002E38A1" w:rsidP="002E38A1">
      <w:pPr>
        <w:keepNext/>
        <w:widowControl/>
        <w:spacing w:before="100" w:after="100"/>
        <w:outlineLvl w:val="4"/>
        <w:rPr>
          <w:bCs/>
          <w:i/>
          <w:szCs w:val="20"/>
        </w:rPr>
      </w:pPr>
      <w:r w:rsidRPr="00B27D02">
        <w:rPr>
          <w:bCs/>
          <w:i/>
          <w:szCs w:val="20"/>
        </w:rPr>
        <w:t xml:space="preserve"> [Example: Phase 2 study]</w:t>
      </w:r>
    </w:p>
    <w:p w:rsidR="002E38A1" w:rsidRPr="00B27D02" w:rsidRDefault="002E38A1" w:rsidP="002E38A1">
      <w:pPr>
        <w:widowControl/>
        <w:rPr>
          <w:bCs/>
          <w:i/>
          <w:snapToGrid/>
        </w:rPr>
      </w:pPr>
      <w:r w:rsidRPr="00B27D02">
        <w:rPr>
          <w:bCs/>
          <w:i/>
          <w:snapToGrid/>
        </w:rPr>
        <w:t xml:space="preserve">Find out what effects, good and/or bad, [drug/intervention] has on you and your [specify type/stage/presentation of] cancer. </w:t>
      </w:r>
    </w:p>
    <w:p w:rsidR="002E38A1" w:rsidRPr="00B27D02" w:rsidRDefault="002E38A1" w:rsidP="00A337D6"/>
    <w:p w:rsidR="002E38A1" w:rsidRPr="00B27D02" w:rsidRDefault="002E38A1" w:rsidP="002E38A1">
      <w:pPr>
        <w:keepNext/>
        <w:widowControl/>
        <w:spacing w:before="100" w:after="100"/>
        <w:outlineLvl w:val="4"/>
        <w:rPr>
          <w:bCs/>
          <w:i/>
          <w:szCs w:val="20"/>
        </w:rPr>
      </w:pPr>
      <w:r w:rsidRPr="00B27D02">
        <w:rPr>
          <w:bCs/>
          <w:i/>
          <w:szCs w:val="20"/>
        </w:rPr>
        <w:t xml:space="preserve"> [Example: Phase 3 study]</w:t>
      </w:r>
    </w:p>
    <w:p w:rsidR="002E38A1" w:rsidRPr="00B27D02" w:rsidRDefault="002E38A1" w:rsidP="002E38A1">
      <w:pPr>
        <w:widowControl/>
        <w:rPr>
          <w:i/>
          <w:iCs/>
          <w:snapToGrid/>
        </w:rPr>
      </w:pPr>
      <w:r w:rsidRPr="00B27D02">
        <w:rPr>
          <w:bCs/>
          <w:i/>
          <w:snapToGrid/>
        </w:rPr>
        <w:t>Compare the effects, good and/or bad, of [drug/intervention] with [commonly-used drug/intervention] on you and your [specify type/stage/presentation of] cancer to find out which is better.  In this study, you will get either the [drug/intervention] or the [commonly-used drug/intervention].  You will not get both.</w:t>
      </w:r>
    </w:p>
    <w:p w:rsidR="002E38A1" w:rsidRPr="00B27D02" w:rsidRDefault="002E38A1" w:rsidP="00DE1724">
      <w:pPr>
        <w:pStyle w:val="Heading1"/>
      </w:pPr>
      <w:r w:rsidRPr="00B27D02">
        <w:t>How many people will take part in the study?</w:t>
      </w:r>
    </w:p>
    <w:p w:rsidR="002E38A1" w:rsidRDefault="002E38A1" w:rsidP="002E38A1">
      <w:pPr>
        <w:widowControl/>
        <w:rPr>
          <w:i/>
          <w:snapToGrid/>
        </w:rPr>
      </w:pPr>
      <w:r w:rsidRPr="00B27D02">
        <w:rPr>
          <w:b/>
          <w:snapToGrid/>
        </w:rPr>
        <w:t xml:space="preserve">About </w:t>
      </w:r>
      <w:r w:rsidRPr="00B27D02">
        <w:rPr>
          <w:bCs/>
          <w:i/>
          <w:iCs/>
          <w:snapToGrid/>
        </w:rPr>
        <w:t>[state total accrual goal here]</w:t>
      </w:r>
      <w:r w:rsidRPr="00B27D02">
        <w:rPr>
          <w:b/>
          <w:snapToGrid/>
        </w:rPr>
        <w:t xml:space="preserve"> people will take part in this study.  </w:t>
      </w:r>
      <w:r w:rsidRPr="00B27D02">
        <w:rPr>
          <w:i/>
          <w:snapToGrid/>
        </w:rPr>
        <w:t xml:space="preserve">[If appropriate, a short description about cohorts can be given here.  For example: “At the beginning of the study, (enter number of first cohort) patients will be treated with a low dose of the drug.  If this dose does not cause bad side effects, it will slowly be made higher as new patients take part in the study.  A total of (enter maximum number) patients are the most that would be able to enter the study”. </w:t>
      </w:r>
    </w:p>
    <w:p w:rsidR="002E38A1" w:rsidRPr="00B27D02" w:rsidRDefault="002E38A1" w:rsidP="00DE1724">
      <w:pPr>
        <w:pStyle w:val="Heading1"/>
      </w:pPr>
      <w:r w:rsidRPr="00B27D02">
        <w:lastRenderedPageBreak/>
        <w:t xml:space="preserve">What will happen if I take part in this research study?  </w:t>
      </w:r>
    </w:p>
    <w:p w:rsidR="002E38A1" w:rsidRPr="00B27D02" w:rsidRDefault="002E38A1" w:rsidP="002E38A1">
      <w:pPr>
        <w:widowControl/>
        <w:rPr>
          <w:i/>
          <w:iCs/>
          <w:snapToGrid/>
        </w:rPr>
      </w:pPr>
      <w:r w:rsidRPr="00B27D02">
        <w:rPr>
          <w:i/>
          <w:snapToGrid/>
        </w:rPr>
        <w:t>[List tests and procedures and their frequency under the categories below.  Include</w:t>
      </w:r>
      <w:r w:rsidRPr="00B27D02">
        <w:rPr>
          <w:snapToGrid/>
        </w:rPr>
        <w:t xml:space="preserve"> </w:t>
      </w:r>
      <w:r w:rsidRPr="00B27D02">
        <w:rPr>
          <w:i/>
          <w:iCs/>
          <w:snapToGrid/>
        </w:rPr>
        <w:t>whether a patient will be at home, in the hospital, or in an outpatient setting.]</w:t>
      </w:r>
    </w:p>
    <w:p w:rsidR="002E38A1" w:rsidRPr="00B27D02" w:rsidRDefault="002E38A1" w:rsidP="002E38A1">
      <w:pPr>
        <w:widowControl/>
        <w:rPr>
          <w:snapToGrid/>
        </w:rPr>
      </w:pPr>
    </w:p>
    <w:p w:rsidR="002E38A1" w:rsidRPr="00B27D02" w:rsidRDefault="002E38A1" w:rsidP="002E38A1">
      <w:pPr>
        <w:widowControl/>
        <w:spacing w:line="240" w:lineRule="atLeast"/>
        <w:jc w:val="both"/>
        <w:rPr>
          <w:snapToGrid/>
          <w:szCs w:val="20"/>
        </w:rPr>
      </w:pPr>
      <w:r w:rsidRPr="00B27D02">
        <w:rPr>
          <w:b/>
          <w:iCs/>
          <w:snapToGrid/>
          <w:sz w:val="28"/>
          <w:szCs w:val="20"/>
        </w:rPr>
        <w:t>Before you begin the study …</w:t>
      </w:r>
      <w:r w:rsidRPr="00B27D02">
        <w:rPr>
          <w:snapToGrid/>
          <w:szCs w:val="20"/>
        </w:rPr>
        <w:t xml:space="preserve"> </w:t>
      </w:r>
    </w:p>
    <w:p w:rsidR="002E38A1" w:rsidRPr="00B27D02" w:rsidRDefault="002E38A1" w:rsidP="002E38A1">
      <w:pPr>
        <w:widowControl/>
        <w:spacing w:line="240" w:lineRule="atLeast"/>
        <w:jc w:val="both"/>
        <w:rPr>
          <w:snapToGrid/>
          <w:szCs w:val="20"/>
        </w:rPr>
      </w:pPr>
    </w:p>
    <w:p w:rsidR="002E38A1" w:rsidRPr="00B27D02" w:rsidRDefault="002E38A1" w:rsidP="002E38A1">
      <w:pPr>
        <w:widowControl/>
        <w:rPr>
          <w:b/>
          <w:snapToGrid/>
        </w:rPr>
      </w:pPr>
      <w:r w:rsidRPr="00B27D02">
        <w:rPr>
          <w:b/>
          <w:bCs/>
          <w:snapToGrid/>
        </w:rPr>
        <w:t>You will need to have the following exams, tests or procedures to find out if you can be in the study.  These exams, t</w:t>
      </w:r>
      <w:r w:rsidRPr="00B27D02">
        <w:rPr>
          <w:b/>
          <w:snapToGrid/>
        </w:rPr>
        <w:t>ests or procedures are part of regular cancer care and may be done even if you do not join the study.  If you have had some of them recently, they may not need to be repeated.  This will be up to your study doctor.</w:t>
      </w:r>
    </w:p>
    <w:p w:rsidR="002E38A1" w:rsidRPr="009B4567" w:rsidRDefault="002E38A1" w:rsidP="00DE1724">
      <w:pPr>
        <w:widowControl/>
        <w:numPr>
          <w:ilvl w:val="0"/>
          <w:numId w:val="8"/>
        </w:numPr>
        <w:rPr>
          <w:b/>
          <w:snapToGrid/>
        </w:rPr>
      </w:pPr>
      <w:r w:rsidRPr="009B4567">
        <w:rPr>
          <w:b/>
          <w:bCs/>
          <w:iCs/>
        </w:rPr>
        <w:t xml:space="preserve">You will need to supply a complete list of your current medications to the study doctor.  This includes over-the-counter medications and herbal supplements.  Some medications may interact adversely with </w:t>
      </w:r>
      <w:r w:rsidRPr="009B4567">
        <w:rPr>
          <w:bCs/>
          <w:i/>
          <w:iCs/>
        </w:rPr>
        <w:t>[study agent]</w:t>
      </w:r>
      <w:r w:rsidRPr="009B4567">
        <w:rPr>
          <w:b/>
          <w:bCs/>
          <w:iCs/>
        </w:rPr>
        <w:t>, and it is important that your study doctor and prescribing physician be aware of any potential risks so that they can prescribe alternative medications as necessary.  If you do not already do so, please consider carrying a list of your medications at all times.</w:t>
      </w:r>
      <w:r w:rsidRPr="009B4567">
        <w:rPr>
          <w:bCs/>
          <w:i/>
          <w:iCs/>
          <w:snapToGrid/>
        </w:rPr>
        <w:t xml:space="preserve"> </w:t>
      </w:r>
    </w:p>
    <w:p w:rsidR="002E38A1" w:rsidRPr="00B27D02" w:rsidRDefault="002E38A1" w:rsidP="00DE1724">
      <w:pPr>
        <w:widowControl/>
        <w:numPr>
          <w:ilvl w:val="0"/>
          <w:numId w:val="8"/>
        </w:numPr>
        <w:rPr>
          <w:b/>
          <w:snapToGrid/>
        </w:rPr>
      </w:pPr>
      <w:r w:rsidRPr="00B27D02">
        <w:rPr>
          <w:bCs/>
          <w:i/>
          <w:iCs/>
          <w:snapToGrid/>
        </w:rPr>
        <w:t>[List tests and procedures as appropriate.  Use bulleted format.]</w:t>
      </w:r>
    </w:p>
    <w:p w:rsidR="002E38A1" w:rsidRPr="00B27D02" w:rsidRDefault="002E38A1" w:rsidP="002E38A1">
      <w:pPr>
        <w:widowControl/>
        <w:rPr>
          <w:bCs/>
          <w:i/>
          <w:iCs/>
          <w:snapToGrid/>
        </w:rPr>
      </w:pPr>
    </w:p>
    <w:p w:rsidR="002E38A1" w:rsidRDefault="002E38A1" w:rsidP="002E38A1">
      <w:pPr>
        <w:widowControl/>
        <w:spacing w:line="240" w:lineRule="atLeast"/>
        <w:jc w:val="both"/>
        <w:rPr>
          <w:snapToGrid/>
          <w:szCs w:val="20"/>
        </w:rPr>
      </w:pPr>
      <w:r w:rsidRPr="00B27D02">
        <w:rPr>
          <w:b/>
          <w:iCs/>
          <w:snapToGrid/>
          <w:sz w:val="28"/>
          <w:szCs w:val="20"/>
        </w:rPr>
        <w:t>During the study …</w:t>
      </w:r>
    </w:p>
    <w:p w:rsidR="00CB4BEA" w:rsidRPr="00B27D02" w:rsidRDefault="00CB4BEA" w:rsidP="002E38A1">
      <w:pPr>
        <w:widowControl/>
        <w:spacing w:line="240" w:lineRule="atLeast"/>
        <w:jc w:val="both"/>
        <w:rPr>
          <w:snapToGrid/>
          <w:szCs w:val="20"/>
        </w:rPr>
      </w:pPr>
    </w:p>
    <w:p w:rsidR="002E38A1" w:rsidRPr="00B27D02" w:rsidRDefault="002E38A1" w:rsidP="002E38A1">
      <w:pPr>
        <w:widowControl/>
        <w:rPr>
          <w:b/>
          <w:snapToGrid/>
        </w:rPr>
      </w:pPr>
      <w:r w:rsidRPr="00B27D02">
        <w:rPr>
          <w:b/>
          <w:bCs/>
          <w:snapToGrid/>
        </w:rPr>
        <w:t xml:space="preserve">If the exams, tests and procedures show that you can be in the study, and you choose to take part, then you will need the following tests and procedures.  They are part of regular cancer care. </w:t>
      </w:r>
    </w:p>
    <w:p w:rsidR="002E38A1" w:rsidRPr="00B27D02" w:rsidRDefault="002E38A1" w:rsidP="00DE1724">
      <w:pPr>
        <w:widowControl/>
        <w:numPr>
          <w:ilvl w:val="0"/>
          <w:numId w:val="8"/>
        </w:numPr>
        <w:rPr>
          <w:b/>
          <w:snapToGrid/>
        </w:rPr>
      </w:pPr>
      <w:r w:rsidRPr="00B27D02">
        <w:rPr>
          <w:bCs/>
          <w:i/>
          <w:iCs/>
          <w:snapToGrid/>
        </w:rPr>
        <w:t>[List tests and procedures as appropriate.  Use bulleted format.]</w:t>
      </w:r>
    </w:p>
    <w:p w:rsidR="002E38A1" w:rsidRPr="00B27D02" w:rsidRDefault="002E38A1" w:rsidP="002E38A1">
      <w:pPr>
        <w:widowControl/>
        <w:spacing w:line="240" w:lineRule="atLeast"/>
        <w:jc w:val="both"/>
        <w:rPr>
          <w:b/>
          <w:bCs/>
          <w:snapToGrid/>
          <w:szCs w:val="20"/>
        </w:rPr>
      </w:pPr>
    </w:p>
    <w:p w:rsidR="002E38A1" w:rsidRPr="00B27D02" w:rsidRDefault="002E38A1" w:rsidP="002E38A1">
      <w:pPr>
        <w:widowControl/>
        <w:spacing w:line="240" w:lineRule="atLeast"/>
        <w:jc w:val="both"/>
        <w:rPr>
          <w:b/>
          <w:bCs/>
          <w:snapToGrid/>
          <w:szCs w:val="20"/>
        </w:rPr>
      </w:pPr>
      <w:r w:rsidRPr="00B27D02">
        <w:rPr>
          <w:b/>
          <w:bCs/>
          <w:snapToGrid/>
          <w:szCs w:val="20"/>
        </w:rPr>
        <w:t xml:space="preserve">You will need these tests and procedures that are part of regular cancer care.   They are being done more often because you are in this study.  </w:t>
      </w:r>
    </w:p>
    <w:p w:rsidR="002E38A1" w:rsidRPr="00B27D02" w:rsidRDefault="002E38A1" w:rsidP="00DE1724">
      <w:pPr>
        <w:widowControl/>
        <w:numPr>
          <w:ilvl w:val="0"/>
          <w:numId w:val="8"/>
        </w:numPr>
        <w:rPr>
          <w:b/>
          <w:snapToGrid/>
        </w:rPr>
      </w:pPr>
      <w:r w:rsidRPr="00B27D02">
        <w:rPr>
          <w:bCs/>
          <w:i/>
          <w:iCs/>
          <w:snapToGrid/>
        </w:rPr>
        <w:t>[List tests and procedures as appropriate.  Use bulleted format. Omit this section if no tests or procedures are being done more often than usual.]</w:t>
      </w:r>
    </w:p>
    <w:p w:rsidR="002E38A1" w:rsidRPr="00B27D02" w:rsidRDefault="002E38A1" w:rsidP="002E38A1">
      <w:pPr>
        <w:widowControl/>
        <w:rPr>
          <w:b/>
          <w:snapToGrid/>
        </w:rPr>
      </w:pPr>
    </w:p>
    <w:p w:rsidR="002E38A1" w:rsidRPr="00B27D02" w:rsidRDefault="002E38A1" w:rsidP="002E38A1">
      <w:pPr>
        <w:widowControl/>
        <w:rPr>
          <w:b/>
          <w:snapToGrid/>
        </w:rPr>
      </w:pPr>
      <w:r w:rsidRPr="00B27D02">
        <w:rPr>
          <w:b/>
          <w:snapToGrid/>
        </w:rPr>
        <w:t>You will need these tests and procedures that are either being tested in this study or being done to see how the study is affecting your body.</w:t>
      </w:r>
    </w:p>
    <w:p w:rsidR="002E38A1" w:rsidRPr="00B27D02" w:rsidRDefault="002E38A1" w:rsidP="00DE1724">
      <w:pPr>
        <w:widowControl/>
        <w:numPr>
          <w:ilvl w:val="0"/>
          <w:numId w:val="8"/>
        </w:numPr>
        <w:rPr>
          <w:b/>
          <w:snapToGrid/>
        </w:rPr>
      </w:pPr>
      <w:r w:rsidRPr="00B27D02">
        <w:rPr>
          <w:bCs/>
          <w:i/>
          <w:iCs/>
          <w:snapToGrid/>
        </w:rPr>
        <w:t>[List tests and procedures as appropriate.  Use bulleted format. Omit this section if no tests or procedures are being tested in this study or required for safety monitoring.]</w:t>
      </w:r>
    </w:p>
    <w:p w:rsidR="002E38A1" w:rsidRPr="00B27D02" w:rsidRDefault="002E38A1" w:rsidP="002E38A1">
      <w:pPr>
        <w:widowControl/>
        <w:ind w:left="720"/>
        <w:rPr>
          <w:b/>
          <w:snapToGrid/>
        </w:rPr>
      </w:pPr>
    </w:p>
    <w:p w:rsidR="002E38A1" w:rsidRPr="00030BD0" w:rsidRDefault="002E38A1" w:rsidP="002E38A1">
      <w:pPr>
        <w:tabs>
          <w:tab w:val="left" w:pos="0"/>
        </w:tabs>
        <w:rPr>
          <w:b/>
        </w:rPr>
      </w:pPr>
      <w:r w:rsidRPr="009B4567">
        <w:rPr>
          <w:i/>
        </w:rPr>
        <w:t xml:space="preserve">[For study agents that interact with CYP isoenzymes] </w:t>
      </w:r>
      <w:r w:rsidRPr="009B4567">
        <w:rPr>
          <w:b/>
        </w:rPr>
        <w:t>You will be provided with a wallet-sized information card (“Information on Possible Drug Interactions”) that names your study agent and outlines the specific risk of adverse interactions with other drugs or substances.  Should you require any new medications while on study, please consult with your study doctor if possible, and present the card to the prescriber (doctor, pharmacist, physician’s assistant, or nurse practitioner).  Please check with your doctor/prescriber or pharmacist before using any new over-the-counter medications or herbal supplements.</w:t>
      </w:r>
    </w:p>
    <w:p w:rsidR="002E38A1" w:rsidRPr="00B27D02" w:rsidRDefault="002E38A1" w:rsidP="002E38A1">
      <w:pPr>
        <w:widowControl/>
        <w:rPr>
          <w:b/>
          <w:snapToGrid/>
        </w:rPr>
      </w:pPr>
    </w:p>
    <w:p w:rsidR="002E38A1" w:rsidRPr="00B27D02" w:rsidRDefault="002E38A1" w:rsidP="002E38A1">
      <w:pPr>
        <w:widowControl/>
        <w:rPr>
          <w:b/>
          <w:snapToGrid/>
        </w:rPr>
      </w:pPr>
      <w:r w:rsidRPr="00B27D02">
        <w:rPr>
          <w:i/>
          <w:snapToGrid/>
        </w:rPr>
        <w:lastRenderedPageBreak/>
        <w:t xml:space="preserve">[For randomized studies:] </w:t>
      </w:r>
      <w:r w:rsidRPr="00B27D02">
        <w:rPr>
          <w:b/>
          <w:snapToGrid/>
        </w:rPr>
        <w:t xml:space="preserve">You will be "randomized" into one of the study groups described below. Randomization means that you are put into a group by chance. A computer program will place you in one of the study groups.  Neither you nor your doctor can choose the group you will be in.  You will have an </w:t>
      </w:r>
      <w:r w:rsidRPr="00B27D02">
        <w:rPr>
          <w:bCs/>
          <w:i/>
          <w:iCs/>
          <w:snapToGrid/>
        </w:rPr>
        <w:t>[equal/one in three/etc.]</w:t>
      </w:r>
      <w:r w:rsidRPr="00B27D02">
        <w:rPr>
          <w:b/>
          <w:snapToGrid/>
        </w:rPr>
        <w:t xml:space="preserve"> chance of being placed in any group.</w:t>
      </w:r>
    </w:p>
    <w:p w:rsidR="002E38A1" w:rsidRPr="00901EDE" w:rsidRDefault="002E38A1" w:rsidP="00901EDE">
      <w:pPr>
        <w:widowControl/>
        <w:rPr>
          <w:snapToGrid/>
        </w:rPr>
      </w:pPr>
    </w:p>
    <w:p w:rsidR="002E38A1" w:rsidRPr="00A0114D" w:rsidRDefault="002E38A1" w:rsidP="00A0114D">
      <w:pPr>
        <w:widowControl/>
        <w:spacing w:line="240" w:lineRule="atLeast"/>
        <w:ind w:left="360"/>
        <w:jc w:val="both"/>
        <w:rPr>
          <w:b/>
          <w:i/>
          <w:snapToGrid/>
          <w:szCs w:val="20"/>
        </w:rPr>
      </w:pPr>
      <w:r w:rsidRPr="00B27D02">
        <w:rPr>
          <w:b/>
          <w:iCs/>
          <w:snapToGrid/>
          <w:szCs w:val="20"/>
        </w:rPr>
        <w:t>If you are in group 1 (often called "Arm A")</w:t>
      </w:r>
      <w:r w:rsidRPr="00B27D02">
        <w:rPr>
          <w:b/>
          <w:snapToGrid/>
          <w:szCs w:val="20"/>
        </w:rPr>
        <w:t xml:space="preserve"> </w:t>
      </w:r>
      <w:r w:rsidRPr="00B27D02">
        <w:rPr>
          <w:b/>
          <w:i/>
          <w:snapToGrid/>
          <w:szCs w:val="20"/>
        </w:rPr>
        <w:t>…</w:t>
      </w:r>
      <w:r w:rsidRPr="00B27D02">
        <w:rPr>
          <w:i/>
          <w:iCs/>
          <w:snapToGrid/>
          <w:szCs w:val="20"/>
        </w:rPr>
        <w:t>[Explain</w:t>
      </w:r>
      <w:r w:rsidRPr="00B27D02">
        <w:rPr>
          <w:i/>
          <w:snapToGrid/>
          <w:szCs w:val="20"/>
        </w:rPr>
        <w:t xml:space="preserve"> what will happen for this </w:t>
      </w:r>
      <w:r w:rsidRPr="00CC0670">
        <w:rPr>
          <w:i/>
          <w:snapToGrid/>
          <w:szCs w:val="20"/>
        </w:rPr>
        <w:t>group with clear indication of which interventions depart from routine care.]</w:t>
      </w:r>
      <w:r w:rsidRPr="00CC0670">
        <w:rPr>
          <w:iCs/>
          <w:snapToGrid/>
          <w:szCs w:val="20"/>
        </w:rPr>
        <w:t xml:space="preserve"> </w:t>
      </w:r>
    </w:p>
    <w:p w:rsidR="002E38A1" w:rsidRPr="00CC0670" w:rsidRDefault="002E38A1" w:rsidP="002E38A1">
      <w:pPr>
        <w:widowControl/>
        <w:spacing w:line="240" w:lineRule="atLeast"/>
        <w:ind w:left="720" w:hanging="318"/>
        <w:jc w:val="both"/>
        <w:rPr>
          <w:i/>
          <w:snapToGrid/>
          <w:szCs w:val="20"/>
        </w:rPr>
      </w:pPr>
    </w:p>
    <w:p w:rsidR="002E38A1" w:rsidRPr="00CC0670" w:rsidRDefault="002E38A1" w:rsidP="00901EDE">
      <w:pPr>
        <w:widowControl/>
        <w:spacing w:line="240" w:lineRule="atLeast"/>
        <w:ind w:left="360"/>
        <w:jc w:val="both"/>
        <w:rPr>
          <w:iCs/>
          <w:snapToGrid/>
          <w:szCs w:val="20"/>
        </w:rPr>
      </w:pPr>
      <w:r w:rsidRPr="00CC0670">
        <w:rPr>
          <w:b/>
          <w:iCs/>
          <w:snapToGrid/>
          <w:szCs w:val="20"/>
        </w:rPr>
        <w:t>If you are in group 2 (often called "Arm B")…</w:t>
      </w:r>
      <w:r w:rsidRPr="00CC0670">
        <w:rPr>
          <w:i/>
          <w:iCs/>
          <w:snapToGrid/>
          <w:szCs w:val="20"/>
        </w:rPr>
        <w:t>[Explain</w:t>
      </w:r>
      <w:r w:rsidRPr="00CC0670">
        <w:rPr>
          <w:i/>
          <w:snapToGrid/>
          <w:szCs w:val="20"/>
        </w:rPr>
        <w:t xml:space="preserve"> what will happen for this group with clear indication of which interventions depart from routine care.]</w:t>
      </w:r>
      <w:r w:rsidRPr="00CC0670">
        <w:rPr>
          <w:iCs/>
          <w:snapToGrid/>
          <w:szCs w:val="20"/>
        </w:rPr>
        <w:t xml:space="preserve"> </w:t>
      </w:r>
    </w:p>
    <w:p w:rsidR="002E38A1" w:rsidRPr="00CC0670" w:rsidRDefault="002E38A1" w:rsidP="00901EDE">
      <w:pPr>
        <w:widowControl/>
        <w:spacing w:line="240" w:lineRule="atLeast"/>
        <w:jc w:val="both"/>
        <w:rPr>
          <w:iCs/>
          <w:snapToGrid/>
          <w:szCs w:val="20"/>
        </w:rPr>
      </w:pPr>
    </w:p>
    <w:p w:rsidR="002E38A1" w:rsidRPr="00CC0670" w:rsidRDefault="002E38A1" w:rsidP="00901EDE">
      <w:pPr>
        <w:widowControl/>
        <w:spacing w:line="240" w:lineRule="atLeast"/>
        <w:jc w:val="both"/>
        <w:rPr>
          <w:i/>
          <w:snapToGrid/>
          <w:szCs w:val="20"/>
        </w:rPr>
      </w:pPr>
      <w:r w:rsidRPr="00CC0670">
        <w:rPr>
          <w:i/>
          <w:snapToGrid/>
          <w:szCs w:val="20"/>
        </w:rPr>
        <w:t>[For studies with more than two groups, an explanatory paragraph containing the same type of information should be included for each group.]</w:t>
      </w:r>
    </w:p>
    <w:p w:rsidR="002E38A1" w:rsidRPr="00CC0670" w:rsidRDefault="002E38A1" w:rsidP="00901EDE">
      <w:pPr>
        <w:widowControl/>
        <w:spacing w:line="240" w:lineRule="atLeast"/>
        <w:jc w:val="both"/>
        <w:rPr>
          <w:i/>
          <w:snapToGrid/>
          <w:szCs w:val="20"/>
        </w:rPr>
      </w:pPr>
    </w:p>
    <w:p w:rsidR="002E38A1" w:rsidRPr="00CC0670" w:rsidRDefault="002E38A1" w:rsidP="002E38A1">
      <w:pPr>
        <w:widowControl/>
        <w:spacing w:line="240" w:lineRule="atLeast"/>
        <w:jc w:val="both"/>
        <w:rPr>
          <w:iCs/>
          <w:snapToGrid/>
          <w:szCs w:val="20"/>
        </w:rPr>
      </w:pPr>
      <w:r w:rsidRPr="00CC0670">
        <w:rPr>
          <w:b/>
          <w:iCs/>
          <w:snapToGrid/>
          <w:sz w:val="28"/>
          <w:szCs w:val="20"/>
        </w:rPr>
        <w:t xml:space="preserve">When I am finished taking </w:t>
      </w:r>
      <w:r w:rsidRPr="00CC0670">
        <w:rPr>
          <w:b/>
          <w:i/>
          <w:snapToGrid/>
          <w:sz w:val="28"/>
          <w:szCs w:val="20"/>
        </w:rPr>
        <w:t>[drugs or intervention]…</w:t>
      </w:r>
      <w:r w:rsidRPr="00CC0670">
        <w:rPr>
          <w:bCs/>
          <w:i/>
          <w:snapToGrid/>
          <w:szCs w:val="20"/>
        </w:rPr>
        <w:t>[</w:t>
      </w:r>
      <w:r w:rsidRPr="00CC0670">
        <w:rPr>
          <w:i/>
          <w:snapToGrid/>
          <w:szCs w:val="20"/>
        </w:rPr>
        <w:t>Explain the follow-up tests, procedures, exams, etc. required, including the timing of each and whether they are part of standard cancer care or part of standard care but being performed more often than usual or being tested in this study.  Define the length of follow-up.]</w:t>
      </w:r>
      <w:r w:rsidRPr="00CC0670">
        <w:rPr>
          <w:iCs/>
          <w:snapToGrid/>
          <w:szCs w:val="20"/>
        </w:rPr>
        <w:t xml:space="preserve"> </w:t>
      </w:r>
    </w:p>
    <w:p w:rsidR="002E38A1" w:rsidRPr="00CC0670" w:rsidRDefault="002E38A1" w:rsidP="002E38A1">
      <w:pPr>
        <w:widowControl/>
        <w:spacing w:line="240" w:lineRule="atLeast"/>
        <w:jc w:val="both"/>
        <w:rPr>
          <w:iCs/>
          <w:snapToGrid/>
          <w:szCs w:val="20"/>
        </w:rPr>
      </w:pPr>
    </w:p>
    <w:p w:rsidR="002E38A1" w:rsidRPr="00B27D02" w:rsidRDefault="002E38A1" w:rsidP="002E38A1">
      <w:pPr>
        <w:widowControl/>
        <w:spacing w:line="240" w:lineRule="atLeast"/>
        <w:jc w:val="both"/>
        <w:rPr>
          <w:i/>
          <w:iCs/>
          <w:snapToGrid/>
          <w:szCs w:val="20"/>
        </w:rPr>
      </w:pPr>
      <w:r w:rsidRPr="00B27D02">
        <w:rPr>
          <w:i/>
          <w:iCs/>
          <w:snapToGrid/>
          <w:szCs w:val="20"/>
        </w:rPr>
        <w:t>[Optional Feature:  In addition to the mandatory narrative explanation found in the preceding text, a simplified calendar (study chart) or schema (study plan) may be inserted here. The schema from the protocol should not be used as it is too complex, however a simplified version of the schema is encouraged.  Instructions for reading the calendar or schema should be included. See examples.]</w:t>
      </w:r>
    </w:p>
    <w:p w:rsidR="002E38A1" w:rsidRPr="00B27D02" w:rsidRDefault="002E38A1" w:rsidP="00DF0854">
      <w:pPr>
        <w:pStyle w:val="Heading1"/>
        <w:jc w:val="center"/>
        <w:rPr>
          <w:bCs/>
          <w:i/>
          <w:iCs/>
          <w:snapToGrid/>
        </w:rPr>
      </w:pPr>
      <w:bookmarkStart w:id="2" w:name="_Toc318813048"/>
      <w:r w:rsidRPr="00DF0854">
        <w:t>Study Chart</w:t>
      </w:r>
      <w:r w:rsidRPr="00B27D02">
        <w:rPr>
          <w:snapToGrid/>
        </w:rPr>
        <w:t xml:space="preserve"> </w:t>
      </w:r>
      <w:r w:rsidRPr="00DF0854">
        <w:rPr>
          <w:b w:val="0"/>
          <w:bCs/>
          <w:i/>
          <w:iCs/>
          <w:snapToGrid/>
          <w:sz w:val="24"/>
        </w:rPr>
        <w:t>[Example]</w:t>
      </w:r>
      <w:bookmarkEnd w:id="2"/>
    </w:p>
    <w:p w:rsidR="002E38A1" w:rsidRPr="00B7229B" w:rsidRDefault="002E38A1" w:rsidP="00B7229B">
      <w:pPr>
        <w:widowControl/>
        <w:rPr>
          <w:b/>
          <w:bCs/>
          <w:snapToGrid/>
        </w:rPr>
      </w:pPr>
      <w:r w:rsidRPr="00B27D02">
        <w:rPr>
          <w:b/>
          <w:bCs/>
          <w:snapToGrid/>
        </w:rPr>
        <w:t xml:space="preserve">You will receive </w:t>
      </w:r>
      <w:r w:rsidRPr="00B27D02">
        <w:rPr>
          <w:bCs/>
          <w:i/>
          <w:iCs/>
          <w:snapToGrid/>
        </w:rPr>
        <w:t>[drug(s) or intervention]</w:t>
      </w:r>
      <w:r w:rsidRPr="00B27D02">
        <w:rPr>
          <w:b/>
          <w:snapToGrid/>
        </w:rPr>
        <w:t xml:space="preserve"> every </w:t>
      </w:r>
      <w:r w:rsidRPr="00B27D02">
        <w:rPr>
          <w:bCs/>
          <w:i/>
          <w:iCs/>
          <w:snapToGrid/>
        </w:rPr>
        <w:t xml:space="preserve">[insert appropriate number of days or weeks] </w:t>
      </w:r>
      <w:r w:rsidRPr="00B27D02">
        <w:rPr>
          <w:b/>
          <w:snapToGrid/>
        </w:rPr>
        <w:t>in this study.</w:t>
      </w:r>
      <w:r w:rsidRPr="00B27D02">
        <w:rPr>
          <w:b/>
          <w:bCs/>
          <w:snapToGrid/>
        </w:rPr>
        <w:t xml:space="preserve"> This </w:t>
      </w:r>
      <w:r w:rsidRPr="00B27D02">
        <w:rPr>
          <w:bCs/>
          <w:i/>
          <w:iCs/>
          <w:snapToGrid/>
        </w:rPr>
        <w:t xml:space="preserve">[insert appropriate number of days or weeks] </w:t>
      </w:r>
      <w:r w:rsidRPr="00B27D02">
        <w:rPr>
          <w:b/>
          <w:bCs/>
          <w:snapToGrid/>
        </w:rPr>
        <w:t xml:space="preserve">period of time is called a cycle.  The cycle will be repeated </w:t>
      </w:r>
      <w:r w:rsidRPr="00B27D02">
        <w:rPr>
          <w:i/>
          <w:iCs/>
          <w:snapToGrid/>
        </w:rPr>
        <w:t>[insert appropriate number]</w:t>
      </w:r>
      <w:r w:rsidRPr="00B27D02">
        <w:rPr>
          <w:b/>
          <w:bCs/>
          <w:snapToGrid/>
        </w:rPr>
        <w:t xml:space="preserve"> times.  Each cycle is numbered in order.  The chart below shows what will happen to you during Cycle 1 and future treatment cycles as explained previously.  The left-hand column shows the day in the cycle and the right-hand column tells you what to do on that day.</w:t>
      </w:r>
    </w:p>
    <w:p w:rsidR="002E38A1" w:rsidRPr="00B7229B" w:rsidRDefault="002E38A1" w:rsidP="00B7229B">
      <w:pPr>
        <w:widowControl/>
        <w:rPr>
          <w:snapToGrid/>
        </w:rPr>
      </w:pPr>
    </w:p>
    <w:p w:rsidR="002E38A1" w:rsidRPr="00B7229B" w:rsidRDefault="002E38A1" w:rsidP="002E38A1">
      <w:pPr>
        <w:keepNext/>
        <w:widowControl/>
        <w:jc w:val="center"/>
        <w:outlineLvl w:val="5"/>
        <w:rPr>
          <w:rFonts w:ascii="Times" w:hAnsi="Times"/>
          <w:b/>
          <w:snapToGrid/>
          <w:sz w:val="28"/>
          <w:szCs w:val="28"/>
        </w:rPr>
      </w:pPr>
      <w:r w:rsidRPr="00B7229B">
        <w:rPr>
          <w:rFonts w:ascii="Times" w:hAnsi="Times"/>
          <w:b/>
          <w:snapToGrid/>
          <w:sz w:val="28"/>
          <w:szCs w:val="28"/>
        </w:rPr>
        <w:t>Cycle 1</w:t>
      </w:r>
    </w:p>
    <w:p w:rsidR="002E38A1" w:rsidRPr="00974B2C" w:rsidRDefault="002E38A1" w:rsidP="002E38A1">
      <w:pPr>
        <w:keepNext/>
        <w:widowControl/>
        <w:outlineLvl w:val="8"/>
        <w:rPr>
          <w:bCs/>
          <w:snapToGrid/>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39"/>
        <w:gridCol w:w="8121"/>
      </w:tblGrid>
      <w:tr w:rsidR="00974B2C" w:rsidRPr="00B27D02" w:rsidTr="00974B2C">
        <w:trPr>
          <w:tblHeader/>
        </w:trPr>
        <w:tc>
          <w:tcPr>
            <w:tcW w:w="1227" w:type="dxa"/>
            <w:vAlign w:val="center"/>
          </w:tcPr>
          <w:p w:rsidR="00974B2C" w:rsidRPr="00974B2C" w:rsidRDefault="00974B2C" w:rsidP="00A337D6">
            <w:pPr>
              <w:widowControl/>
              <w:numPr>
                <w:ilvl w:val="12"/>
                <w:numId w:val="0"/>
              </w:numPr>
              <w:rPr>
                <w:b/>
                <w:snapToGrid/>
                <w:sz w:val="28"/>
                <w:szCs w:val="28"/>
              </w:rPr>
            </w:pPr>
            <w:r w:rsidRPr="00974B2C">
              <w:rPr>
                <w:b/>
                <w:snapToGrid/>
                <w:sz w:val="28"/>
                <w:szCs w:val="28"/>
              </w:rPr>
              <w:t>Day</w:t>
            </w:r>
          </w:p>
        </w:tc>
        <w:tc>
          <w:tcPr>
            <w:tcW w:w="8043" w:type="dxa"/>
            <w:vAlign w:val="center"/>
          </w:tcPr>
          <w:p w:rsidR="00974B2C" w:rsidRPr="00974B2C" w:rsidRDefault="00974B2C" w:rsidP="00974B2C">
            <w:pPr>
              <w:widowControl/>
              <w:ind w:left="360" w:hanging="345"/>
              <w:rPr>
                <w:b/>
                <w:snapToGrid/>
                <w:sz w:val="28"/>
                <w:szCs w:val="28"/>
              </w:rPr>
            </w:pPr>
            <w:r w:rsidRPr="00974B2C">
              <w:rPr>
                <w:b/>
                <w:snapToGrid/>
                <w:sz w:val="28"/>
                <w:szCs w:val="28"/>
              </w:rPr>
              <w:t>What you do</w:t>
            </w:r>
          </w:p>
        </w:tc>
      </w:tr>
      <w:tr w:rsidR="002E38A1" w:rsidRPr="00B27D02" w:rsidTr="00974B2C">
        <w:tc>
          <w:tcPr>
            <w:tcW w:w="1227" w:type="dxa"/>
            <w:vAlign w:val="center"/>
          </w:tcPr>
          <w:p w:rsidR="002E38A1" w:rsidRPr="00B27D02" w:rsidRDefault="002E38A1" w:rsidP="00A337D6">
            <w:pPr>
              <w:widowControl/>
              <w:numPr>
                <w:ilvl w:val="12"/>
                <w:numId w:val="0"/>
              </w:numPr>
              <w:rPr>
                <w:snapToGrid/>
              </w:rPr>
            </w:pPr>
            <w:r w:rsidRPr="00B27D02">
              <w:rPr>
                <w:snapToGrid/>
              </w:rPr>
              <w:t>Two days before starting study</w:t>
            </w:r>
          </w:p>
        </w:tc>
        <w:tc>
          <w:tcPr>
            <w:tcW w:w="8043" w:type="dxa"/>
            <w:vAlign w:val="center"/>
          </w:tcPr>
          <w:p w:rsidR="002E38A1" w:rsidRPr="00B27D02" w:rsidRDefault="002E38A1" w:rsidP="002E38A1">
            <w:pPr>
              <w:widowControl/>
              <w:numPr>
                <w:ilvl w:val="0"/>
                <w:numId w:val="1"/>
              </w:numPr>
              <w:rPr>
                <w:snapToGrid/>
              </w:rPr>
            </w:pPr>
            <w:r w:rsidRPr="00B27D02">
              <w:rPr>
                <w:snapToGrid/>
              </w:rPr>
              <w:t>Get routine blood tests.</w:t>
            </w:r>
          </w:p>
        </w:tc>
      </w:tr>
      <w:tr w:rsidR="002E38A1" w:rsidRPr="00B27D02" w:rsidTr="00974B2C">
        <w:trPr>
          <w:trHeight w:val="516"/>
        </w:trPr>
        <w:tc>
          <w:tcPr>
            <w:tcW w:w="1227" w:type="dxa"/>
            <w:vAlign w:val="center"/>
          </w:tcPr>
          <w:p w:rsidR="002E38A1" w:rsidRPr="00B27D02" w:rsidRDefault="002E38A1" w:rsidP="00A337D6">
            <w:pPr>
              <w:widowControl/>
              <w:numPr>
                <w:ilvl w:val="12"/>
                <w:numId w:val="0"/>
              </w:numPr>
              <w:rPr>
                <w:snapToGrid/>
              </w:rPr>
            </w:pPr>
            <w:r w:rsidRPr="00B27D02">
              <w:rPr>
                <w:snapToGrid/>
              </w:rPr>
              <w:t xml:space="preserve">Day before starting </w:t>
            </w:r>
            <w:r w:rsidRPr="00B27D02">
              <w:rPr>
                <w:snapToGrid/>
              </w:rPr>
              <w:lastRenderedPageBreak/>
              <w:t>study</w:t>
            </w:r>
          </w:p>
        </w:tc>
        <w:tc>
          <w:tcPr>
            <w:tcW w:w="8043" w:type="dxa"/>
            <w:vAlign w:val="center"/>
          </w:tcPr>
          <w:p w:rsidR="002E38A1" w:rsidRPr="00B27D02" w:rsidRDefault="002E38A1" w:rsidP="002E38A1">
            <w:pPr>
              <w:widowControl/>
              <w:numPr>
                <w:ilvl w:val="0"/>
                <w:numId w:val="1"/>
              </w:numPr>
              <w:rPr>
                <w:snapToGrid/>
              </w:rPr>
            </w:pPr>
            <w:r w:rsidRPr="00B27D02">
              <w:rPr>
                <w:snapToGrid/>
              </w:rPr>
              <w:lastRenderedPageBreak/>
              <w:t>Check-in to _____________ the evening before starting study.</w:t>
            </w:r>
          </w:p>
        </w:tc>
      </w:tr>
      <w:tr w:rsidR="002E38A1" w:rsidRPr="00B27D02" w:rsidTr="00974B2C">
        <w:trPr>
          <w:trHeight w:val="876"/>
        </w:trPr>
        <w:tc>
          <w:tcPr>
            <w:tcW w:w="1227" w:type="dxa"/>
            <w:vAlign w:val="center"/>
          </w:tcPr>
          <w:p w:rsidR="002E38A1" w:rsidRPr="00B27D02" w:rsidRDefault="002E38A1" w:rsidP="00A337D6">
            <w:pPr>
              <w:widowControl/>
              <w:numPr>
                <w:ilvl w:val="12"/>
                <w:numId w:val="0"/>
              </w:numPr>
              <w:rPr>
                <w:snapToGrid/>
              </w:rPr>
            </w:pPr>
            <w:r w:rsidRPr="00B27D02">
              <w:rPr>
                <w:snapToGrid/>
              </w:rPr>
              <w:lastRenderedPageBreak/>
              <w:t>Day 1</w:t>
            </w:r>
          </w:p>
        </w:tc>
        <w:tc>
          <w:tcPr>
            <w:tcW w:w="8043" w:type="dxa"/>
            <w:vAlign w:val="center"/>
          </w:tcPr>
          <w:p w:rsidR="002E38A1" w:rsidRPr="00B27D02" w:rsidRDefault="00974B2C" w:rsidP="002E38A1">
            <w:pPr>
              <w:widowControl/>
              <w:numPr>
                <w:ilvl w:val="0"/>
                <w:numId w:val="1"/>
              </w:numPr>
              <w:rPr>
                <w:snapToGrid/>
              </w:rPr>
            </w:pPr>
            <w:r>
              <w:rPr>
                <w:snapToGrid/>
              </w:rPr>
              <w:t xml:space="preserve">Begin taking </w:t>
            </w:r>
            <w:r w:rsidR="002E38A1" w:rsidRPr="00B27D02">
              <w:rPr>
                <w:snapToGrid/>
              </w:rPr>
              <w:t>______ once a day. Keep taking _____ until the end of study, unless told to stop by your health care team.</w:t>
            </w:r>
          </w:p>
        </w:tc>
      </w:tr>
      <w:tr w:rsidR="002E38A1" w:rsidRPr="00B27D02" w:rsidTr="00974B2C">
        <w:trPr>
          <w:trHeight w:val="444"/>
        </w:trPr>
        <w:tc>
          <w:tcPr>
            <w:tcW w:w="1227" w:type="dxa"/>
            <w:vAlign w:val="center"/>
          </w:tcPr>
          <w:p w:rsidR="002E38A1" w:rsidRPr="00B27D02" w:rsidRDefault="002E38A1" w:rsidP="00A337D6">
            <w:pPr>
              <w:widowControl/>
              <w:numPr>
                <w:ilvl w:val="12"/>
                <w:numId w:val="0"/>
              </w:numPr>
              <w:rPr>
                <w:snapToGrid/>
              </w:rPr>
            </w:pPr>
            <w:r w:rsidRPr="00B27D02">
              <w:rPr>
                <w:snapToGrid/>
              </w:rPr>
              <w:t>Day 2</w:t>
            </w:r>
          </w:p>
        </w:tc>
        <w:tc>
          <w:tcPr>
            <w:tcW w:w="8043" w:type="dxa"/>
            <w:vAlign w:val="center"/>
          </w:tcPr>
          <w:p w:rsidR="002E38A1" w:rsidRPr="00B27D02" w:rsidRDefault="002E38A1" w:rsidP="002E38A1">
            <w:pPr>
              <w:widowControl/>
              <w:numPr>
                <w:ilvl w:val="0"/>
                <w:numId w:val="1"/>
              </w:numPr>
              <w:rPr>
                <w:snapToGrid/>
              </w:rPr>
            </w:pPr>
            <w:r w:rsidRPr="00B27D02">
              <w:rPr>
                <w:snapToGrid/>
              </w:rPr>
              <w:t>Leave _______________ and go to where you are staying.</w:t>
            </w:r>
          </w:p>
        </w:tc>
      </w:tr>
      <w:tr w:rsidR="002E38A1" w:rsidRPr="00B27D02" w:rsidTr="00974B2C">
        <w:tc>
          <w:tcPr>
            <w:tcW w:w="1227" w:type="dxa"/>
            <w:vAlign w:val="center"/>
          </w:tcPr>
          <w:p w:rsidR="002E38A1" w:rsidRPr="00B27D02" w:rsidRDefault="002E38A1" w:rsidP="00A337D6">
            <w:pPr>
              <w:widowControl/>
              <w:numPr>
                <w:ilvl w:val="12"/>
                <w:numId w:val="0"/>
              </w:numPr>
              <w:rPr>
                <w:snapToGrid/>
              </w:rPr>
            </w:pPr>
            <w:r w:rsidRPr="00B27D02">
              <w:rPr>
                <w:snapToGrid/>
              </w:rPr>
              <w:t>Day 8</w:t>
            </w:r>
          </w:p>
        </w:tc>
        <w:tc>
          <w:tcPr>
            <w:tcW w:w="8043" w:type="dxa"/>
          </w:tcPr>
          <w:p w:rsidR="002E38A1" w:rsidRPr="00B27D02" w:rsidRDefault="002E38A1" w:rsidP="002E38A1">
            <w:pPr>
              <w:widowControl/>
              <w:numPr>
                <w:ilvl w:val="0"/>
                <w:numId w:val="1"/>
              </w:numPr>
              <w:rPr>
                <w:strike/>
                <w:snapToGrid/>
              </w:rPr>
            </w:pPr>
            <w:r w:rsidRPr="00B27D02">
              <w:rPr>
                <w:snapToGrid/>
              </w:rPr>
              <w:t>Get routine blood tests.</w:t>
            </w:r>
          </w:p>
        </w:tc>
      </w:tr>
      <w:tr w:rsidR="002E38A1" w:rsidRPr="00B27D02" w:rsidTr="00974B2C">
        <w:tc>
          <w:tcPr>
            <w:tcW w:w="1227" w:type="dxa"/>
            <w:vAlign w:val="center"/>
          </w:tcPr>
          <w:p w:rsidR="002E38A1" w:rsidRPr="00B27D02" w:rsidRDefault="002E38A1" w:rsidP="00A337D6">
            <w:pPr>
              <w:widowControl/>
              <w:numPr>
                <w:ilvl w:val="12"/>
                <w:numId w:val="0"/>
              </w:numPr>
              <w:rPr>
                <w:snapToGrid/>
              </w:rPr>
            </w:pPr>
            <w:r w:rsidRPr="00B27D02">
              <w:rPr>
                <w:snapToGrid/>
              </w:rPr>
              <w:t>Day 15</w:t>
            </w:r>
          </w:p>
        </w:tc>
        <w:tc>
          <w:tcPr>
            <w:tcW w:w="8043" w:type="dxa"/>
          </w:tcPr>
          <w:p w:rsidR="002E38A1" w:rsidRPr="00B27D02" w:rsidRDefault="002E38A1" w:rsidP="002E38A1">
            <w:pPr>
              <w:widowControl/>
              <w:numPr>
                <w:ilvl w:val="0"/>
                <w:numId w:val="1"/>
              </w:numPr>
              <w:rPr>
                <w:snapToGrid/>
              </w:rPr>
            </w:pPr>
            <w:r w:rsidRPr="00B27D02">
              <w:rPr>
                <w:snapToGrid/>
              </w:rPr>
              <w:t>Get routine blood tests.</w:t>
            </w:r>
          </w:p>
        </w:tc>
      </w:tr>
      <w:tr w:rsidR="002E38A1" w:rsidRPr="00B27D02" w:rsidTr="00974B2C">
        <w:tc>
          <w:tcPr>
            <w:tcW w:w="1227" w:type="dxa"/>
            <w:vAlign w:val="center"/>
          </w:tcPr>
          <w:p w:rsidR="002E38A1" w:rsidRPr="00B27D02" w:rsidRDefault="002E38A1" w:rsidP="00A337D6">
            <w:pPr>
              <w:widowControl/>
              <w:numPr>
                <w:ilvl w:val="12"/>
                <w:numId w:val="0"/>
              </w:numPr>
              <w:rPr>
                <w:snapToGrid/>
              </w:rPr>
            </w:pPr>
            <w:r w:rsidRPr="00B27D02">
              <w:rPr>
                <w:snapToGrid/>
              </w:rPr>
              <w:t>Day 22</w:t>
            </w:r>
          </w:p>
        </w:tc>
        <w:tc>
          <w:tcPr>
            <w:tcW w:w="8043" w:type="dxa"/>
          </w:tcPr>
          <w:p w:rsidR="002E38A1" w:rsidRPr="00B27D02" w:rsidRDefault="002E38A1" w:rsidP="002E38A1">
            <w:pPr>
              <w:widowControl/>
              <w:numPr>
                <w:ilvl w:val="0"/>
                <w:numId w:val="1"/>
              </w:numPr>
              <w:rPr>
                <w:strike/>
                <w:snapToGrid/>
              </w:rPr>
            </w:pPr>
            <w:r w:rsidRPr="00B27D02">
              <w:rPr>
                <w:snapToGrid/>
              </w:rPr>
              <w:t xml:space="preserve">Get routine blood tests. </w:t>
            </w:r>
          </w:p>
        </w:tc>
      </w:tr>
      <w:tr w:rsidR="002E38A1" w:rsidRPr="00B27D02" w:rsidTr="00974B2C">
        <w:tc>
          <w:tcPr>
            <w:tcW w:w="1227" w:type="dxa"/>
            <w:vAlign w:val="center"/>
          </w:tcPr>
          <w:p w:rsidR="002E38A1" w:rsidRPr="00B27D02" w:rsidRDefault="002E38A1" w:rsidP="00A337D6">
            <w:pPr>
              <w:widowControl/>
              <w:numPr>
                <w:ilvl w:val="12"/>
                <w:numId w:val="0"/>
              </w:numPr>
              <w:rPr>
                <w:snapToGrid/>
              </w:rPr>
            </w:pPr>
            <w:r w:rsidRPr="00B27D02">
              <w:rPr>
                <w:snapToGrid/>
              </w:rPr>
              <w:t>Day 28</w:t>
            </w:r>
          </w:p>
        </w:tc>
        <w:tc>
          <w:tcPr>
            <w:tcW w:w="8043" w:type="dxa"/>
          </w:tcPr>
          <w:p w:rsidR="002E38A1" w:rsidRPr="00B27D02" w:rsidRDefault="002E38A1" w:rsidP="002E38A1">
            <w:pPr>
              <w:widowControl/>
              <w:numPr>
                <w:ilvl w:val="0"/>
                <w:numId w:val="1"/>
              </w:numPr>
              <w:rPr>
                <w:snapToGrid/>
              </w:rPr>
            </w:pPr>
            <w:r w:rsidRPr="00B27D02">
              <w:rPr>
                <w:snapToGrid/>
              </w:rPr>
              <w:t>Get routine blood tests and exams.</w:t>
            </w:r>
          </w:p>
          <w:p w:rsidR="002E38A1" w:rsidRPr="00B27D02" w:rsidRDefault="002E38A1" w:rsidP="002E38A1">
            <w:pPr>
              <w:widowControl/>
              <w:numPr>
                <w:ilvl w:val="0"/>
                <w:numId w:val="1"/>
              </w:numPr>
              <w:rPr>
                <w:snapToGrid/>
              </w:rPr>
            </w:pPr>
            <w:r w:rsidRPr="00B27D02">
              <w:rPr>
                <w:snapToGrid/>
              </w:rPr>
              <w:t>Get 2</w:t>
            </w:r>
            <w:r w:rsidRPr="00B27D02">
              <w:rPr>
                <w:snapToGrid/>
                <w:vertAlign w:val="superscript"/>
              </w:rPr>
              <w:t>nd</w:t>
            </w:r>
            <w:r w:rsidRPr="00B27D02">
              <w:rPr>
                <w:snapToGrid/>
              </w:rPr>
              <w:t xml:space="preserve"> chest x-ray for research purposes.</w:t>
            </w:r>
          </w:p>
        </w:tc>
      </w:tr>
      <w:tr w:rsidR="002E38A1" w:rsidRPr="00B27D02" w:rsidTr="00974B2C">
        <w:tc>
          <w:tcPr>
            <w:tcW w:w="1227" w:type="dxa"/>
            <w:vAlign w:val="center"/>
          </w:tcPr>
          <w:p w:rsidR="002E38A1" w:rsidRPr="00B27D02" w:rsidRDefault="002E38A1" w:rsidP="00A337D6">
            <w:pPr>
              <w:widowControl/>
              <w:numPr>
                <w:ilvl w:val="12"/>
                <w:numId w:val="0"/>
              </w:numPr>
              <w:rPr>
                <w:snapToGrid/>
              </w:rPr>
            </w:pPr>
            <w:r w:rsidRPr="00B27D02">
              <w:rPr>
                <w:snapToGrid/>
              </w:rPr>
              <w:t>Day 29</w:t>
            </w:r>
          </w:p>
        </w:tc>
        <w:tc>
          <w:tcPr>
            <w:tcW w:w="8043" w:type="dxa"/>
          </w:tcPr>
          <w:p w:rsidR="002E38A1" w:rsidRPr="00B27D02" w:rsidRDefault="002E38A1" w:rsidP="002E38A1">
            <w:pPr>
              <w:widowControl/>
              <w:numPr>
                <w:ilvl w:val="0"/>
                <w:numId w:val="1"/>
              </w:numPr>
              <w:rPr>
                <w:snapToGrid/>
              </w:rPr>
            </w:pPr>
            <w:r w:rsidRPr="00B27D02">
              <w:rPr>
                <w:snapToGrid/>
              </w:rPr>
              <w:t>Return to your doctor’s office at _______</w:t>
            </w:r>
            <w:r w:rsidRPr="00B27D02">
              <w:rPr>
                <w:i/>
                <w:iCs/>
                <w:snapToGrid/>
              </w:rPr>
              <w:t xml:space="preserve"> [insert appointment time] </w:t>
            </w:r>
            <w:r w:rsidRPr="00B27D02">
              <w:rPr>
                <w:snapToGrid/>
              </w:rPr>
              <w:t>for your next exam and to begin the next cycle.</w:t>
            </w:r>
          </w:p>
        </w:tc>
      </w:tr>
    </w:tbl>
    <w:p w:rsidR="002E38A1" w:rsidRPr="00974B2C" w:rsidRDefault="002E38A1" w:rsidP="00974B2C">
      <w:pPr>
        <w:rPr>
          <w:snapToGrid/>
        </w:rPr>
      </w:pPr>
    </w:p>
    <w:p w:rsidR="002E38A1" w:rsidRPr="00B27D02" w:rsidRDefault="002E38A1" w:rsidP="002E38A1">
      <w:pPr>
        <w:keepNext/>
        <w:widowControl/>
        <w:numPr>
          <w:ilvl w:val="12"/>
          <w:numId w:val="0"/>
        </w:numPr>
        <w:jc w:val="center"/>
        <w:outlineLvl w:val="1"/>
        <w:rPr>
          <w:b/>
          <w:bCs/>
          <w:snapToGrid/>
          <w:sz w:val="28"/>
        </w:rPr>
      </w:pPr>
      <w:bookmarkStart w:id="3" w:name="_Toc318813049"/>
      <w:r w:rsidRPr="00B27D02">
        <w:rPr>
          <w:b/>
          <w:bCs/>
          <w:snapToGrid/>
          <w:sz w:val="28"/>
        </w:rPr>
        <w:t>Future cycles</w:t>
      </w:r>
      <w:bookmarkEnd w:id="3"/>
    </w:p>
    <w:p w:rsidR="002E38A1" w:rsidRPr="00A0114D" w:rsidRDefault="002E38A1" w:rsidP="002E38A1">
      <w:pPr>
        <w:keepNext/>
        <w:widowControl/>
        <w:numPr>
          <w:ilvl w:val="12"/>
          <w:numId w:val="0"/>
        </w:numPr>
        <w:outlineLvl w:val="8"/>
        <w:rPr>
          <w:snapToGrid/>
          <w:szCs w:val="20"/>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5"/>
        <w:gridCol w:w="8085"/>
      </w:tblGrid>
      <w:tr w:rsidR="00974B2C" w:rsidRPr="00B27D02" w:rsidTr="00974B2C">
        <w:trPr>
          <w:tblHeader/>
        </w:trPr>
        <w:tc>
          <w:tcPr>
            <w:tcW w:w="1260" w:type="dxa"/>
            <w:vAlign w:val="center"/>
          </w:tcPr>
          <w:p w:rsidR="00974B2C" w:rsidRPr="00974B2C" w:rsidRDefault="00974B2C" w:rsidP="00A337D6">
            <w:pPr>
              <w:widowControl/>
              <w:numPr>
                <w:ilvl w:val="12"/>
                <w:numId w:val="0"/>
              </w:numPr>
              <w:rPr>
                <w:b/>
                <w:snapToGrid/>
                <w:sz w:val="28"/>
                <w:szCs w:val="28"/>
              </w:rPr>
            </w:pPr>
            <w:r w:rsidRPr="00974B2C">
              <w:rPr>
                <w:b/>
                <w:snapToGrid/>
                <w:sz w:val="28"/>
                <w:szCs w:val="28"/>
              </w:rPr>
              <w:t>Day</w:t>
            </w:r>
          </w:p>
        </w:tc>
        <w:tc>
          <w:tcPr>
            <w:tcW w:w="7992" w:type="dxa"/>
          </w:tcPr>
          <w:p w:rsidR="00974B2C" w:rsidRPr="00974B2C" w:rsidRDefault="00974B2C" w:rsidP="00974B2C">
            <w:pPr>
              <w:widowControl/>
              <w:rPr>
                <w:b/>
                <w:snapToGrid/>
                <w:sz w:val="28"/>
                <w:szCs w:val="28"/>
              </w:rPr>
            </w:pPr>
            <w:r w:rsidRPr="00974B2C">
              <w:rPr>
                <w:b/>
                <w:snapToGrid/>
                <w:sz w:val="28"/>
                <w:szCs w:val="28"/>
              </w:rPr>
              <w:t>What you do</w:t>
            </w:r>
          </w:p>
        </w:tc>
      </w:tr>
      <w:tr w:rsidR="002E38A1" w:rsidRPr="00B27D02" w:rsidTr="00974B2C">
        <w:tc>
          <w:tcPr>
            <w:tcW w:w="1260" w:type="dxa"/>
            <w:vAlign w:val="center"/>
          </w:tcPr>
          <w:p w:rsidR="002E38A1" w:rsidRPr="00B27D02" w:rsidRDefault="002E38A1" w:rsidP="00A337D6">
            <w:pPr>
              <w:widowControl/>
              <w:numPr>
                <w:ilvl w:val="12"/>
                <w:numId w:val="0"/>
              </w:numPr>
              <w:rPr>
                <w:snapToGrid/>
              </w:rPr>
            </w:pPr>
            <w:r w:rsidRPr="00B27D02">
              <w:rPr>
                <w:snapToGrid/>
              </w:rPr>
              <w:t>Days 1-28</w:t>
            </w:r>
          </w:p>
        </w:tc>
        <w:tc>
          <w:tcPr>
            <w:tcW w:w="7992" w:type="dxa"/>
          </w:tcPr>
          <w:p w:rsidR="002E38A1" w:rsidRPr="00B27D02" w:rsidRDefault="002E38A1" w:rsidP="002E38A1">
            <w:pPr>
              <w:widowControl/>
              <w:numPr>
                <w:ilvl w:val="0"/>
                <w:numId w:val="1"/>
              </w:numPr>
              <w:rPr>
                <w:snapToGrid/>
              </w:rPr>
            </w:pPr>
            <w:r w:rsidRPr="00B27D02">
              <w:rPr>
                <w:snapToGrid/>
              </w:rPr>
              <w:t xml:space="preserve">Keep taking _____ once a day if you have no bad side effects and cancer is not getting worse.  Call the doctor at _____________ </w:t>
            </w:r>
            <w:r w:rsidRPr="00B27D02">
              <w:rPr>
                <w:i/>
                <w:iCs/>
                <w:snapToGrid/>
              </w:rPr>
              <w:t>[insert phone number]</w:t>
            </w:r>
            <w:r w:rsidRPr="00B27D02">
              <w:rPr>
                <w:snapToGrid/>
              </w:rPr>
              <w:t xml:space="preserve"> if you do not know what to do.</w:t>
            </w:r>
          </w:p>
          <w:p w:rsidR="002E38A1" w:rsidRPr="00B27D02" w:rsidRDefault="002E38A1" w:rsidP="002E38A1">
            <w:pPr>
              <w:widowControl/>
              <w:numPr>
                <w:ilvl w:val="0"/>
                <w:numId w:val="1"/>
              </w:numPr>
              <w:rPr>
                <w:snapToGrid/>
              </w:rPr>
            </w:pPr>
            <w:r w:rsidRPr="00B27D02">
              <w:rPr>
                <w:snapToGrid/>
              </w:rPr>
              <w:t>Get routine blood tests each week (more if your doctor tells you to).</w:t>
            </w:r>
          </w:p>
          <w:p w:rsidR="002E38A1" w:rsidRPr="00B27D02" w:rsidRDefault="002E38A1" w:rsidP="002E38A1">
            <w:pPr>
              <w:widowControl/>
              <w:numPr>
                <w:ilvl w:val="0"/>
                <w:numId w:val="1"/>
              </w:numPr>
              <w:rPr>
                <w:snapToGrid/>
              </w:rPr>
            </w:pPr>
            <w:r w:rsidRPr="00B27D02">
              <w:rPr>
                <w:snapToGrid/>
              </w:rPr>
              <w:t>Get routine blood tests and exams every cycle (more if your doctor tells you to).</w:t>
            </w:r>
          </w:p>
          <w:p w:rsidR="002E38A1" w:rsidRPr="00B27D02" w:rsidRDefault="002E38A1" w:rsidP="002E38A1">
            <w:pPr>
              <w:widowControl/>
              <w:numPr>
                <w:ilvl w:val="0"/>
                <w:numId w:val="1"/>
              </w:numPr>
              <w:rPr>
                <w:snapToGrid/>
              </w:rPr>
            </w:pPr>
            <w:r w:rsidRPr="00B27D02">
              <w:rPr>
                <w:snapToGrid/>
              </w:rPr>
              <w:t>Get routine X-rays, CT scans, or MRIs every other cycle (more if your doctor tells you to).</w:t>
            </w:r>
          </w:p>
        </w:tc>
      </w:tr>
      <w:tr w:rsidR="002E38A1" w:rsidRPr="00B27D02" w:rsidTr="00974B2C">
        <w:tc>
          <w:tcPr>
            <w:tcW w:w="1260" w:type="dxa"/>
            <w:vAlign w:val="center"/>
          </w:tcPr>
          <w:p w:rsidR="002E38A1" w:rsidRPr="00B27D02" w:rsidRDefault="002E38A1" w:rsidP="00A337D6">
            <w:pPr>
              <w:widowControl/>
              <w:numPr>
                <w:ilvl w:val="12"/>
                <w:numId w:val="0"/>
              </w:numPr>
              <w:rPr>
                <w:snapToGrid/>
              </w:rPr>
            </w:pPr>
            <w:r w:rsidRPr="00B27D02">
              <w:rPr>
                <w:snapToGrid/>
              </w:rPr>
              <w:t>Day 29</w:t>
            </w:r>
          </w:p>
        </w:tc>
        <w:tc>
          <w:tcPr>
            <w:tcW w:w="7992" w:type="dxa"/>
          </w:tcPr>
          <w:p w:rsidR="002E38A1" w:rsidRPr="00B27D02" w:rsidRDefault="002E38A1" w:rsidP="002E38A1">
            <w:pPr>
              <w:widowControl/>
              <w:numPr>
                <w:ilvl w:val="0"/>
                <w:numId w:val="1"/>
              </w:numPr>
              <w:rPr>
                <w:snapToGrid/>
              </w:rPr>
            </w:pPr>
            <w:r w:rsidRPr="00B27D02">
              <w:rPr>
                <w:snapToGrid/>
              </w:rPr>
              <w:t>Return to your doctor’s office at _______</w:t>
            </w:r>
            <w:r w:rsidRPr="00B27D02">
              <w:rPr>
                <w:i/>
                <w:iCs/>
                <w:snapToGrid/>
              </w:rPr>
              <w:t xml:space="preserve"> [insert appointment time] </w:t>
            </w:r>
            <w:r w:rsidRPr="00B27D02">
              <w:rPr>
                <w:snapToGrid/>
              </w:rPr>
              <w:t>for your next exam and to begin the next cycle.</w:t>
            </w:r>
          </w:p>
        </w:tc>
      </w:tr>
    </w:tbl>
    <w:p w:rsidR="002E38A1" w:rsidRPr="00B27D02" w:rsidRDefault="002E38A1" w:rsidP="002E38A1">
      <w:pPr>
        <w:widowControl/>
        <w:rPr>
          <w:snapToGrid/>
        </w:rPr>
      </w:pPr>
    </w:p>
    <w:p w:rsidR="00923FD2" w:rsidRDefault="00923FD2">
      <w:pPr>
        <w:widowControl/>
        <w:spacing w:after="200" w:line="276" w:lineRule="auto"/>
        <w:rPr>
          <w:snapToGrid/>
        </w:rPr>
      </w:pPr>
      <w:r>
        <w:rPr>
          <w:snapToGrid/>
        </w:rPr>
        <w:br w:type="page"/>
      </w:r>
    </w:p>
    <w:p w:rsidR="002E38A1" w:rsidRPr="00DF0854" w:rsidRDefault="002E38A1" w:rsidP="00DF0854">
      <w:pPr>
        <w:pStyle w:val="Heading1"/>
        <w:jc w:val="center"/>
        <w:rPr>
          <w:bCs/>
          <w:i/>
          <w:iCs/>
          <w:snapToGrid/>
        </w:rPr>
      </w:pPr>
      <w:bookmarkStart w:id="4" w:name="_Toc318813050"/>
      <w:r w:rsidRPr="00DF0854">
        <w:lastRenderedPageBreak/>
        <w:t>Study Plan</w:t>
      </w:r>
      <w:r w:rsidRPr="00B27D02">
        <w:rPr>
          <w:snapToGrid/>
        </w:rPr>
        <w:t xml:space="preserve"> </w:t>
      </w:r>
      <w:r w:rsidRPr="00DF0854">
        <w:rPr>
          <w:b w:val="0"/>
          <w:bCs/>
          <w:i/>
          <w:iCs/>
          <w:snapToGrid/>
          <w:sz w:val="24"/>
        </w:rPr>
        <w:t>[Example]</w:t>
      </w:r>
      <w:bookmarkEnd w:id="4"/>
    </w:p>
    <w:p w:rsidR="002E38A1" w:rsidRPr="00B27D02" w:rsidRDefault="002E38A1" w:rsidP="00974B2C">
      <w:pPr>
        <w:widowControl/>
        <w:rPr>
          <w:b/>
          <w:bCs/>
          <w:snapToGrid/>
        </w:rPr>
      </w:pPr>
      <w:r w:rsidRPr="00B27D02">
        <w:rPr>
          <w:b/>
          <w:bCs/>
          <w:snapToGrid/>
        </w:rPr>
        <w:t xml:space="preserve">Another way to find out what will happen to you during the study is to read the chart below.  Start reading at the top and read down the list, following the lines and arrows. </w:t>
      </w:r>
    </w:p>
    <w:p w:rsidR="002E38A1" w:rsidRPr="00B27D02" w:rsidRDefault="002E38A1" w:rsidP="002E38A1">
      <w:pPr>
        <w:widowControl/>
        <w:rPr>
          <w:b/>
          <w:bCs/>
          <w:snapToGrid/>
        </w:rPr>
      </w:pPr>
    </w:p>
    <w:p w:rsidR="002E38A1" w:rsidRDefault="005D7832" w:rsidP="002E38A1">
      <w:pPr>
        <w:widowControl/>
        <w:rPr>
          <w:b/>
          <w:bCs/>
          <w:snapToGrid/>
        </w:rPr>
      </w:pPr>
      <w:r>
        <w:rPr>
          <w:b/>
          <w:bCs/>
          <w:snapToGrid/>
        </w:rPr>
      </w:r>
      <w:r>
        <w:rPr>
          <w:b/>
          <w:bCs/>
          <w:snapToGrid/>
        </w:rPr>
        <w:pict>
          <v:group id="_x0000_s1040" editas="canvas" style="width:468pt;height:441pt;mso-position-horizontal-relative:char;mso-position-vertical-relative:line" coordorigin="1440,1502" coordsize="9360,88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1440;top:1502;width:9360;height:8820" o:preferrelative="f">
              <v:fill o:detectmouseclick="t"/>
              <v:path o:extrusionok="t" o:connecttype="none"/>
              <o:lock v:ext="edit" text="t"/>
            </v:shape>
            <v:group id="_x0000_s1053" style="position:absolute;left:1440;top:1502;width:9360;height:8433" coordorigin="1440,1502" coordsize="9360,8433">
              <v:rect id="_x0000_s1031" style="position:absolute;left:3960;top:1502;width:4320;height:576;v-text-anchor:middle">
                <v:textbox style="mso-next-textbox:#_x0000_s1031">
                  <w:txbxContent>
                    <w:p w:rsidR="00DF0854" w:rsidRPr="007C1EA7" w:rsidRDefault="00DF0854" w:rsidP="001F0C8A">
                      <w:pPr>
                        <w:pStyle w:val="Heading4"/>
                        <w:numPr>
                          <w:ilvl w:val="0"/>
                          <w:numId w:val="0"/>
                        </w:numPr>
                        <w:jc w:val="center"/>
                        <w:rPr>
                          <w:b/>
                          <w:sz w:val="32"/>
                        </w:rPr>
                      </w:pPr>
                      <w:r w:rsidRPr="007C1EA7">
                        <w:rPr>
                          <w:b/>
                          <w:sz w:val="32"/>
                        </w:rPr>
                        <w:t>Start Here</w:t>
                      </w:r>
                    </w:p>
                  </w:txbxContent>
                </v:textbox>
              </v:rect>
              <v:rect id="_x0000_s1026" style="position:absolute;left:3960;top:2726;width:4320;height:576">
                <v:textbox style="mso-next-textbox:#_x0000_s1026">
                  <w:txbxContent>
                    <w:p w:rsidR="00DF0854" w:rsidRPr="00D8148A" w:rsidRDefault="00DF0854" w:rsidP="001F0C8A">
                      <w:pPr>
                        <w:jc w:val="center"/>
                        <w:rPr>
                          <w:sz w:val="28"/>
                          <w:szCs w:val="28"/>
                        </w:rPr>
                      </w:pPr>
                      <w:bookmarkStart w:id="5" w:name="_Toc318806219"/>
                      <w:bookmarkStart w:id="6" w:name="_Toc318806307"/>
                      <w:bookmarkStart w:id="7" w:name="_Toc318806370"/>
                      <w:bookmarkStart w:id="8" w:name="_Toc318813051"/>
                      <w:bookmarkStart w:id="9" w:name="_Toc319502033"/>
                      <w:r w:rsidRPr="00D8148A">
                        <w:rPr>
                          <w:sz w:val="28"/>
                          <w:szCs w:val="28"/>
                        </w:rPr>
                        <w:t>Breast Cancer Surgery</w:t>
                      </w:r>
                      <w:bookmarkEnd w:id="5"/>
                      <w:bookmarkEnd w:id="6"/>
                      <w:bookmarkEnd w:id="7"/>
                      <w:bookmarkEnd w:id="8"/>
                      <w:bookmarkEnd w:id="9"/>
                    </w:p>
                  </w:txbxContent>
                </v:textbox>
              </v:rect>
              <v:line id="_x0000_s1033" style="position:absolute" from="6119,3302" to="6120,3950">
                <v:stroke endarrow="block"/>
              </v:line>
              <v:line id="_x0000_s1041" style="position:absolute" from="6121,2078" to="6122,2726">
                <v:stroke endarrow="block"/>
              </v:line>
              <v:rect id="_x0000_s1027" style="position:absolute;left:1440;top:3981;width:9360;height:1440">
                <v:textbox style="mso-next-textbox:#_x0000_s1027">
                  <w:txbxContent>
                    <w:p w:rsidR="00DF0854" w:rsidRPr="00D8148A" w:rsidRDefault="00DF0854" w:rsidP="001F0C8A">
                      <w:pPr>
                        <w:pStyle w:val="Heading3"/>
                        <w:numPr>
                          <w:ilvl w:val="0"/>
                          <w:numId w:val="0"/>
                        </w:numPr>
                        <w:spacing w:after="240"/>
                        <w:jc w:val="center"/>
                        <w:rPr>
                          <w:sz w:val="28"/>
                          <w:szCs w:val="28"/>
                          <w:u w:val="single"/>
                        </w:rPr>
                      </w:pPr>
                      <w:r>
                        <w:rPr>
                          <w:sz w:val="28"/>
                          <w:szCs w:val="28"/>
                          <w:u w:val="single"/>
                        </w:rPr>
                        <w:t>Medicines used in this study</w:t>
                      </w:r>
                    </w:p>
                    <w:p w:rsidR="00DF0854" w:rsidRPr="00D8148A" w:rsidRDefault="00DF0854" w:rsidP="001F0C8A">
                      <w:pPr>
                        <w:pStyle w:val="Heading3"/>
                        <w:numPr>
                          <w:ilvl w:val="0"/>
                          <w:numId w:val="0"/>
                        </w:numPr>
                        <w:jc w:val="center"/>
                        <w:rPr>
                          <w:sz w:val="28"/>
                          <w:szCs w:val="28"/>
                        </w:rPr>
                      </w:pPr>
                      <w:r w:rsidRPr="00D8148A">
                        <w:rPr>
                          <w:sz w:val="28"/>
                          <w:szCs w:val="28"/>
                        </w:rPr>
                        <w:t xml:space="preserve">Doxorubicin + Cyclophosphamide by vein – given once every 21 days </w:t>
                      </w:r>
                      <w:r>
                        <w:rPr>
                          <w:sz w:val="28"/>
                          <w:szCs w:val="28"/>
                        </w:rPr>
                        <w:br/>
                      </w:r>
                      <w:r w:rsidRPr="00D8148A">
                        <w:rPr>
                          <w:sz w:val="28"/>
                          <w:szCs w:val="28"/>
                        </w:rPr>
                        <w:t>and repeated 4 times</w:t>
                      </w:r>
                    </w:p>
                  </w:txbxContent>
                </v:textbox>
              </v:rect>
              <v:rect id="_x0000_s1028" style="position:absolute;left:3420;top:6094;width:5400;height:1153">
                <v:textbox style="mso-next-textbox:#_x0000_s1028">
                  <w:txbxContent>
                    <w:p w:rsidR="00DF0854" w:rsidRPr="007C1EA7" w:rsidRDefault="00DF0854" w:rsidP="001F0C8A">
                      <w:pPr>
                        <w:pStyle w:val="Heading3"/>
                        <w:numPr>
                          <w:ilvl w:val="0"/>
                          <w:numId w:val="0"/>
                        </w:numPr>
                        <w:jc w:val="center"/>
                        <w:rPr>
                          <w:b/>
                          <w:sz w:val="28"/>
                          <w:szCs w:val="28"/>
                        </w:rPr>
                      </w:pPr>
                      <w:r w:rsidRPr="007C1EA7">
                        <w:rPr>
                          <w:b/>
                          <w:sz w:val="28"/>
                          <w:szCs w:val="28"/>
                        </w:rPr>
                        <w:t>Randomize</w:t>
                      </w:r>
                    </w:p>
                    <w:p w:rsidR="00DF0854" w:rsidRDefault="00DF0854" w:rsidP="001F0C8A"/>
                    <w:p w:rsidR="00DF0854" w:rsidRPr="00B93C2E" w:rsidRDefault="00DF0854" w:rsidP="001F0C8A">
                      <w:pPr>
                        <w:jc w:val="center"/>
                        <w:rPr>
                          <w:sz w:val="28"/>
                        </w:rPr>
                      </w:pPr>
                      <w:r>
                        <w:rPr>
                          <w:sz w:val="28"/>
                        </w:rPr>
                        <w:t>(You will be in</w:t>
                      </w:r>
                      <w:r>
                        <w:rPr>
                          <w:b/>
                          <w:bCs/>
                          <w:sz w:val="28"/>
                        </w:rPr>
                        <w:t xml:space="preserve"> </w:t>
                      </w:r>
                      <w:r>
                        <w:rPr>
                          <w:sz w:val="28"/>
                        </w:rPr>
                        <w:t>one Group or the other)</w:t>
                      </w:r>
                    </w:p>
                  </w:txbxContent>
                </v:textbox>
              </v:rect>
              <v:line id="_x0000_s1045" style="position:absolute" from="6118,5421" to="6119,6069">
                <v:stroke endarrow="block"/>
              </v:line>
              <v:group id="_x0000_s1052" style="position:absolute;left:5086;top:7258;width:1990;height:1053" coordorigin="5071,8008" coordsize="1990,1053">
                <v:shape id="_x0000_s1049" style="position:absolute;left:5071;top:8008;width:996;height:1053" coordsize="996,1023" path="m996,l,1023e">
                  <v:stroke endarrow="block"/>
                  <v:path arrowok="t"/>
                </v:shape>
                <v:shape id="_x0000_s1050" style="position:absolute;left:6067;top:8008;width:994;height:1053" coordsize="1086,1053" path="m,l1086,1053e">
                  <v:stroke endarrow="block"/>
                  <v:path arrowok="t"/>
                </v:shape>
              </v:group>
              <v:shapetype id="_x0000_t202" coordsize="21600,21600" o:spt="202" path="m,l,21600r21600,l21600,xe">
                <v:stroke joinstyle="miter"/>
                <v:path gradientshapeok="t" o:connecttype="rect"/>
              </v:shapetype>
              <v:shape id="_x0000_s1037" type="#_x0000_t202" style="position:absolute;left:1840;top:8311;width:3740;height:1620">
                <v:textbox style="mso-next-textbox:#_x0000_s1037">
                  <w:txbxContent>
                    <w:p w:rsidR="00DF0854" w:rsidRPr="007C1EA7" w:rsidRDefault="00DF0854" w:rsidP="007C1EA7">
                      <w:pPr>
                        <w:pStyle w:val="Heading4"/>
                        <w:numPr>
                          <w:ilvl w:val="0"/>
                          <w:numId w:val="0"/>
                        </w:numPr>
                        <w:jc w:val="center"/>
                        <w:rPr>
                          <w:b/>
                          <w:sz w:val="28"/>
                        </w:rPr>
                      </w:pPr>
                      <w:r w:rsidRPr="007C1EA7">
                        <w:rPr>
                          <w:b/>
                          <w:sz w:val="28"/>
                        </w:rPr>
                        <w:t>Group 1</w:t>
                      </w:r>
                    </w:p>
                    <w:p w:rsidR="00DF0854" w:rsidRDefault="00DF0854" w:rsidP="002E38A1">
                      <w:pPr>
                        <w:jc w:val="center"/>
                        <w:rPr>
                          <w:sz w:val="20"/>
                        </w:rPr>
                      </w:pPr>
                    </w:p>
                    <w:p w:rsidR="00DF0854" w:rsidRPr="007C1EA7" w:rsidRDefault="00DF0854" w:rsidP="007C1EA7">
                      <w:pPr>
                        <w:pStyle w:val="Heading3"/>
                        <w:numPr>
                          <w:ilvl w:val="0"/>
                          <w:numId w:val="0"/>
                        </w:numPr>
                        <w:ind w:left="720"/>
                        <w:rPr>
                          <w:sz w:val="28"/>
                          <w:szCs w:val="28"/>
                        </w:rPr>
                      </w:pPr>
                      <w:r w:rsidRPr="007C1EA7">
                        <w:rPr>
                          <w:sz w:val="28"/>
                          <w:szCs w:val="28"/>
                        </w:rPr>
                        <w:t>Paclitaxel by vein</w:t>
                      </w:r>
                    </w:p>
                    <w:p w:rsidR="00DF0854" w:rsidRPr="007C1EA7" w:rsidRDefault="00DF0854" w:rsidP="002E38A1">
                      <w:pPr>
                        <w:jc w:val="center"/>
                        <w:rPr>
                          <w:sz w:val="20"/>
                        </w:rPr>
                      </w:pPr>
                    </w:p>
                    <w:p w:rsidR="00DF0854" w:rsidRPr="007C1EA7" w:rsidRDefault="00DF0854" w:rsidP="002E38A1">
                      <w:pPr>
                        <w:jc w:val="center"/>
                        <w:rPr>
                          <w:rFonts w:ascii="Arial" w:hAnsi="Arial" w:cs="Arial"/>
                          <w:sz w:val="28"/>
                        </w:rPr>
                      </w:pPr>
                      <w:r w:rsidRPr="007C1EA7">
                        <w:rPr>
                          <w:sz w:val="28"/>
                        </w:rPr>
                        <w:t>Every 21 days for 4 visits</w:t>
                      </w:r>
                    </w:p>
                  </w:txbxContent>
                </v:textbox>
              </v:shape>
              <v:shape id="_x0000_s1030" type="#_x0000_t202" style="position:absolute;left:6480;top:8311;width:3744;height:1624">
                <v:textbox style="mso-next-textbox:#_x0000_s1030">
                  <w:txbxContent>
                    <w:p w:rsidR="00DF0854" w:rsidRPr="007C1EA7" w:rsidRDefault="00DF0854" w:rsidP="007C1EA7">
                      <w:pPr>
                        <w:pStyle w:val="Heading4"/>
                        <w:numPr>
                          <w:ilvl w:val="0"/>
                          <w:numId w:val="0"/>
                        </w:numPr>
                        <w:jc w:val="center"/>
                        <w:rPr>
                          <w:b/>
                          <w:sz w:val="28"/>
                        </w:rPr>
                      </w:pPr>
                      <w:r w:rsidRPr="007C1EA7">
                        <w:rPr>
                          <w:b/>
                          <w:sz w:val="28"/>
                        </w:rPr>
                        <w:t>Group 2</w:t>
                      </w:r>
                    </w:p>
                    <w:p w:rsidR="00DF0854" w:rsidRDefault="00DF0854" w:rsidP="002E38A1">
                      <w:pPr>
                        <w:jc w:val="center"/>
                        <w:rPr>
                          <w:sz w:val="28"/>
                        </w:rPr>
                      </w:pPr>
                    </w:p>
                    <w:p w:rsidR="00DF0854" w:rsidRPr="007C1EA7" w:rsidRDefault="00DF0854" w:rsidP="007C1EA7">
                      <w:pPr>
                        <w:pStyle w:val="Heading3"/>
                        <w:numPr>
                          <w:ilvl w:val="0"/>
                          <w:numId w:val="0"/>
                        </w:numPr>
                        <w:ind w:left="720"/>
                        <w:rPr>
                          <w:sz w:val="28"/>
                          <w:szCs w:val="28"/>
                        </w:rPr>
                      </w:pPr>
                      <w:r w:rsidRPr="007C1EA7">
                        <w:rPr>
                          <w:sz w:val="28"/>
                          <w:szCs w:val="28"/>
                        </w:rPr>
                        <w:t>No Paclitaxel</w:t>
                      </w:r>
                    </w:p>
                  </w:txbxContent>
                </v:textbox>
              </v:shape>
            </v:group>
            <w10:wrap type="none"/>
            <w10:anchorlock/>
          </v:group>
        </w:pict>
      </w:r>
    </w:p>
    <w:p w:rsidR="002E38A1" w:rsidRPr="00DF0854" w:rsidRDefault="002E38A1" w:rsidP="00DF0854">
      <w:pPr>
        <w:pStyle w:val="Heading1"/>
        <w:rPr>
          <w:sz w:val="24"/>
        </w:rPr>
      </w:pPr>
      <w:r w:rsidRPr="00B27D02">
        <w:t>How long will I be in the study?</w:t>
      </w:r>
    </w:p>
    <w:p w:rsidR="002E38A1" w:rsidRPr="00B27D02" w:rsidRDefault="002E38A1" w:rsidP="002E38A1">
      <w:pPr>
        <w:widowControl/>
        <w:rPr>
          <w:i/>
          <w:snapToGrid/>
        </w:rPr>
      </w:pPr>
      <w:r w:rsidRPr="00B27D02">
        <w:rPr>
          <w:b/>
          <w:snapToGrid/>
        </w:rPr>
        <w:t xml:space="preserve">You will be asked to take </w:t>
      </w:r>
      <w:r w:rsidRPr="00B27D02">
        <w:rPr>
          <w:bCs/>
          <w:i/>
          <w:iCs/>
          <w:snapToGrid/>
        </w:rPr>
        <w:t>[drugs or intervention]</w:t>
      </w:r>
      <w:r w:rsidRPr="00B27D02">
        <w:rPr>
          <w:b/>
          <w:i/>
          <w:iCs/>
          <w:snapToGrid/>
        </w:rPr>
        <w:t xml:space="preserve"> </w:t>
      </w:r>
      <w:r w:rsidRPr="00B27D02">
        <w:rPr>
          <w:b/>
          <w:snapToGrid/>
        </w:rPr>
        <w:t xml:space="preserve">for </w:t>
      </w:r>
      <w:r w:rsidRPr="00B27D02">
        <w:rPr>
          <w:i/>
          <w:iCs/>
          <w:snapToGrid/>
        </w:rPr>
        <w:t xml:space="preserve">(months, weeks/until a certain event).  </w:t>
      </w:r>
      <w:r w:rsidRPr="00B27D02">
        <w:rPr>
          <w:b/>
          <w:bCs/>
          <w:snapToGrid/>
        </w:rPr>
        <w:t xml:space="preserve">After you are finished taking </w:t>
      </w:r>
      <w:r w:rsidRPr="00B27D02">
        <w:rPr>
          <w:bCs/>
          <w:i/>
          <w:iCs/>
          <w:snapToGrid/>
        </w:rPr>
        <w:t>[drugs or intervention]</w:t>
      </w:r>
      <w:r w:rsidRPr="00B27D02">
        <w:rPr>
          <w:bCs/>
          <w:snapToGrid/>
        </w:rPr>
        <w:t>,</w:t>
      </w:r>
      <w:r w:rsidRPr="00B27D02">
        <w:rPr>
          <w:b/>
          <w:bCs/>
          <w:snapToGrid/>
        </w:rPr>
        <w:t xml:space="preserve"> the study doctor will ask you to visit the office for follow-up exams for at least </w:t>
      </w:r>
      <w:r w:rsidRPr="00B27D02">
        <w:rPr>
          <w:i/>
          <w:iCs/>
          <w:snapToGrid/>
        </w:rPr>
        <w:t xml:space="preserve">[indicate time frames and requirements of follow-up. </w:t>
      </w:r>
      <w:r w:rsidRPr="00B27D02">
        <w:rPr>
          <w:i/>
          <w:snapToGrid/>
        </w:rPr>
        <w:t xml:space="preserve">When appropriate, state that the study will involve long-term follow-up and specify </w:t>
      </w:r>
      <w:r w:rsidRPr="00B27D02">
        <w:rPr>
          <w:i/>
          <w:iCs/>
          <w:snapToGrid/>
        </w:rPr>
        <w:t>time frames and requirements of long-term follow-up</w:t>
      </w:r>
      <w:r w:rsidRPr="00B27D02">
        <w:rPr>
          <w:i/>
          <w:snapToGrid/>
        </w:rPr>
        <w:t xml:space="preserve">. </w:t>
      </w:r>
      <w:r w:rsidR="007D5BB0">
        <w:rPr>
          <w:i/>
          <w:snapToGrid/>
        </w:rPr>
        <w:t xml:space="preserve"> </w:t>
      </w:r>
      <w:r w:rsidRPr="00B27D02">
        <w:rPr>
          <w:i/>
          <w:snapToGrid/>
        </w:rPr>
        <w:t xml:space="preserve">For example, “We would like to keep track of your medical condition for the rest of your life.  We would like to do this by calling you on the </w:t>
      </w:r>
      <w:r w:rsidRPr="00B27D02">
        <w:rPr>
          <w:i/>
          <w:snapToGrid/>
        </w:rPr>
        <w:lastRenderedPageBreak/>
        <w:t>telephone once a year to see how you are doing.  Keeping in touch with you and checking on your condition every year helps us look at the long-term effects of the study.”]</w:t>
      </w:r>
    </w:p>
    <w:p w:rsidR="002E38A1" w:rsidRPr="007D5BB0" w:rsidRDefault="002E38A1" w:rsidP="007D5BB0">
      <w:pPr>
        <w:pStyle w:val="Heading1"/>
        <w:rPr>
          <w:snapToGrid/>
          <w:sz w:val="24"/>
        </w:rPr>
      </w:pPr>
      <w:r w:rsidRPr="00B27D02">
        <w:rPr>
          <w:snapToGrid/>
        </w:rPr>
        <w:t>Can I stop being in the study?</w:t>
      </w:r>
    </w:p>
    <w:p w:rsidR="002E38A1" w:rsidRPr="00B27D02" w:rsidRDefault="002E38A1" w:rsidP="002E38A1">
      <w:pPr>
        <w:widowControl/>
        <w:rPr>
          <w:b/>
          <w:bCs/>
          <w:snapToGrid/>
        </w:rPr>
      </w:pPr>
      <w:r w:rsidRPr="00B27D02">
        <w:rPr>
          <w:b/>
          <w:bCs/>
          <w:snapToGrid/>
        </w:rPr>
        <w:t xml:space="preserve">Yes.  You can decide to stop at any time.  Tell the study doctor if you are thinking about stopping or decide to stop.  He or she will tell you how to stop safely. </w:t>
      </w:r>
    </w:p>
    <w:p w:rsidR="002E38A1" w:rsidRPr="007D5BB0" w:rsidRDefault="002E38A1" w:rsidP="002E38A1">
      <w:pPr>
        <w:widowControl/>
        <w:rPr>
          <w:bCs/>
          <w:snapToGrid/>
        </w:rPr>
      </w:pPr>
    </w:p>
    <w:p w:rsidR="002E38A1" w:rsidRPr="00B27D02" w:rsidRDefault="002E38A1" w:rsidP="002E38A1">
      <w:pPr>
        <w:widowControl/>
        <w:rPr>
          <w:b/>
          <w:bCs/>
          <w:snapToGrid/>
        </w:rPr>
      </w:pPr>
      <w:r w:rsidRPr="00B27D02">
        <w:rPr>
          <w:b/>
          <w:bCs/>
          <w:snapToGrid/>
        </w:rPr>
        <w:t>It is important to tell the study doctor if you are thinking about stopping so any risks from the</w:t>
      </w:r>
      <w:r w:rsidRPr="00B27D02">
        <w:rPr>
          <w:b/>
          <w:snapToGrid/>
        </w:rPr>
        <w:t xml:space="preserve">  </w:t>
      </w:r>
      <w:r w:rsidRPr="00B27D02">
        <w:rPr>
          <w:bCs/>
          <w:i/>
          <w:iCs/>
          <w:snapToGrid/>
        </w:rPr>
        <w:t>[drugs or intervention]</w:t>
      </w:r>
      <w:r w:rsidRPr="00B27D02">
        <w:rPr>
          <w:b/>
          <w:i/>
          <w:iCs/>
          <w:snapToGrid/>
        </w:rPr>
        <w:t xml:space="preserve"> </w:t>
      </w:r>
      <w:r w:rsidRPr="00B27D02">
        <w:rPr>
          <w:b/>
          <w:bCs/>
          <w:snapToGrid/>
        </w:rPr>
        <w:t>can be evaluated by your doctor.  Another reason to tell your doctor that you are thinking about stopping is to discuss what follow</w:t>
      </w:r>
      <w:r w:rsidR="00A0114D">
        <w:rPr>
          <w:b/>
          <w:bCs/>
          <w:snapToGrid/>
        </w:rPr>
        <w:t>-</w:t>
      </w:r>
      <w:r w:rsidRPr="00B27D02">
        <w:rPr>
          <w:b/>
          <w:bCs/>
          <w:snapToGrid/>
        </w:rPr>
        <w:t>up care and testing could be most helpful for you.</w:t>
      </w:r>
    </w:p>
    <w:p w:rsidR="002E38A1" w:rsidRPr="00B27D02" w:rsidRDefault="002E38A1" w:rsidP="002E38A1">
      <w:pPr>
        <w:widowControl/>
        <w:rPr>
          <w:b/>
          <w:bCs/>
          <w:snapToGrid/>
        </w:rPr>
      </w:pPr>
    </w:p>
    <w:p w:rsidR="002E38A1" w:rsidRPr="00B27D02" w:rsidRDefault="002E38A1" w:rsidP="002E38A1">
      <w:pPr>
        <w:widowControl/>
        <w:rPr>
          <w:b/>
          <w:bCs/>
          <w:snapToGrid/>
        </w:rPr>
      </w:pPr>
      <w:r w:rsidRPr="00B27D02">
        <w:rPr>
          <w:b/>
          <w:bCs/>
          <w:snapToGrid/>
        </w:rPr>
        <w:t>The study doctor may stop you from taking part in this study at any time if he/she believes it is in your best interest; if you do not follow the study rules; or if the study is stopped.</w:t>
      </w:r>
    </w:p>
    <w:p w:rsidR="002E38A1" w:rsidRPr="007D5BB0" w:rsidRDefault="002E38A1" w:rsidP="007D5BB0">
      <w:pPr>
        <w:pStyle w:val="Heading1"/>
        <w:rPr>
          <w:sz w:val="24"/>
        </w:rPr>
      </w:pPr>
      <w:r w:rsidRPr="00B27D02">
        <w:t xml:space="preserve">What side effects or risks can I </w:t>
      </w:r>
      <w:r w:rsidR="007D5BB0">
        <w:t>expect from being in the study?</w:t>
      </w:r>
    </w:p>
    <w:p w:rsidR="002E38A1" w:rsidRPr="00B27D02" w:rsidRDefault="002E38A1" w:rsidP="002E38A1">
      <w:pPr>
        <w:widowControl/>
        <w:rPr>
          <w:b/>
          <w:noProof/>
          <w:snapToGrid/>
        </w:rPr>
      </w:pPr>
      <w:r w:rsidRPr="00B27D02">
        <w:rPr>
          <w:b/>
          <w:snapToGrid/>
        </w:rPr>
        <w:t xml:space="preserve">You may have side effects while on the study.  Everyone taking part in the study will be watched carefully for any side effects.  However, doctors don’t know all the side effects that may happen.  Side effects may be mild or very serious. </w:t>
      </w:r>
      <w:r w:rsidR="007D5BB0">
        <w:rPr>
          <w:b/>
          <w:snapToGrid/>
        </w:rPr>
        <w:t xml:space="preserve"> </w:t>
      </w:r>
      <w:r w:rsidRPr="00B27D02">
        <w:rPr>
          <w:b/>
          <w:snapToGrid/>
        </w:rPr>
        <w:t xml:space="preserve">Your health care team may give you medicines to help lessen side effects. </w:t>
      </w:r>
      <w:r w:rsidR="007D5BB0">
        <w:rPr>
          <w:b/>
          <w:snapToGrid/>
        </w:rPr>
        <w:t xml:space="preserve"> </w:t>
      </w:r>
      <w:r w:rsidRPr="00B27D02">
        <w:rPr>
          <w:b/>
          <w:snapToGrid/>
        </w:rPr>
        <w:t xml:space="preserve">Many side effects go away soon after you stop taking the </w:t>
      </w:r>
      <w:r w:rsidRPr="00B27D02">
        <w:rPr>
          <w:bCs/>
          <w:i/>
          <w:iCs/>
          <w:snapToGrid/>
        </w:rPr>
        <w:t>[drug(s) or intervention]</w:t>
      </w:r>
      <w:r w:rsidRPr="00B27D02">
        <w:rPr>
          <w:b/>
          <w:snapToGrid/>
        </w:rPr>
        <w:t xml:space="preserve">. </w:t>
      </w:r>
      <w:r w:rsidR="007D5BB0">
        <w:rPr>
          <w:b/>
          <w:snapToGrid/>
        </w:rPr>
        <w:t xml:space="preserve"> </w:t>
      </w:r>
      <w:r w:rsidRPr="00B27D02">
        <w:rPr>
          <w:b/>
          <w:snapToGrid/>
        </w:rPr>
        <w:t xml:space="preserve">In some cases, side effects can be serious, long lasting, or may never go away. </w:t>
      </w:r>
      <w:r w:rsidRPr="00B27D02">
        <w:rPr>
          <w:bCs/>
          <w:i/>
          <w:iCs/>
          <w:snapToGrid/>
        </w:rPr>
        <w:t>[The next sentence should be included if appropriate.</w:t>
      </w:r>
      <w:r w:rsidR="007D5BB0">
        <w:rPr>
          <w:bCs/>
          <w:i/>
          <w:iCs/>
          <w:snapToGrid/>
        </w:rPr>
        <w:t xml:space="preserve">] </w:t>
      </w:r>
      <w:r w:rsidRPr="00B27D02">
        <w:rPr>
          <w:b/>
          <w:snapToGrid/>
        </w:rPr>
        <w:t>T</w:t>
      </w:r>
      <w:r w:rsidRPr="00B27D02">
        <w:rPr>
          <w:b/>
          <w:noProof/>
          <w:snapToGrid/>
        </w:rPr>
        <w:t>here also is a risk of death.</w:t>
      </w:r>
    </w:p>
    <w:p w:rsidR="002E38A1" w:rsidRPr="00E0702E" w:rsidRDefault="002E38A1" w:rsidP="002E38A1">
      <w:pPr>
        <w:widowControl/>
        <w:rPr>
          <w:noProof/>
          <w:snapToGrid/>
        </w:rPr>
      </w:pPr>
    </w:p>
    <w:p w:rsidR="002E38A1" w:rsidRPr="00B27D02" w:rsidRDefault="002E38A1" w:rsidP="002E38A1">
      <w:pPr>
        <w:widowControl/>
        <w:spacing w:line="240" w:lineRule="atLeast"/>
        <w:jc w:val="both"/>
        <w:rPr>
          <w:b/>
          <w:iCs/>
          <w:snapToGrid/>
          <w:szCs w:val="20"/>
        </w:rPr>
      </w:pPr>
      <w:r w:rsidRPr="00B27D02">
        <w:rPr>
          <w:b/>
          <w:iCs/>
          <w:snapToGrid/>
          <w:szCs w:val="20"/>
        </w:rPr>
        <w:t xml:space="preserve">You should talk to your study doctor about any side effects that you have while taking part in the study.   </w:t>
      </w:r>
    </w:p>
    <w:p w:rsidR="002E38A1" w:rsidRPr="00E0702E" w:rsidRDefault="002E38A1" w:rsidP="002E38A1">
      <w:pPr>
        <w:widowControl/>
        <w:rPr>
          <w:noProof/>
          <w:snapToGrid/>
        </w:rPr>
      </w:pPr>
    </w:p>
    <w:p w:rsidR="002E38A1" w:rsidRPr="00B27D02" w:rsidRDefault="002E38A1" w:rsidP="002E38A1">
      <w:pPr>
        <w:widowControl/>
        <w:rPr>
          <w:b/>
          <w:snapToGrid/>
        </w:rPr>
      </w:pPr>
      <w:r w:rsidRPr="00B27D02">
        <w:rPr>
          <w:b/>
          <w:snapToGrid/>
        </w:rPr>
        <w:t xml:space="preserve">Risks and side effects related to the </w:t>
      </w:r>
      <w:r w:rsidRPr="00B27D02">
        <w:rPr>
          <w:bCs/>
          <w:i/>
          <w:iCs/>
          <w:snapToGrid/>
        </w:rPr>
        <w:t>[procedures, drugs, interventions, devices]</w:t>
      </w:r>
      <w:r w:rsidRPr="00B27D02">
        <w:rPr>
          <w:b/>
          <w:snapToGrid/>
        </w:rPr>
        <w:t xml:space="preserve"> include those which are:</w:t>
      </w:r>
    </w:p>
    <w:p w:rsidR="002E38A1" w:rsidRPr="00E0702E" w:rsidRDefault="002E38A1" w:rsidP="002E38A1">
      <w:pPr>
        <w:widowControl/>
        <w:rPr>
          <w:snapToGrid/>
        </w:rPr>
      </w:pPr>
    </w:p>
    <w:p w:rsidR="002E38A1" w:rsidRPr="00B27D02" w:rsidRDefault="002E38A1" w:rsidP="002E38A1">
      <w:pPr>
        <w:widowControl/>
        <w:rPr>
          <w:b/>
          <w:snapToGrid/>
          <w:u w:val="single"/>
        </w:rPr>
      </w:pPr>
      <w:r w:rsidRPr="00B27D02">
        <w:rPr>
          <w:b/>
          <w:snapToGrid/>
          <w:sz w:val="28"/>
          <w:u w:val="single"/>
        </w:rPr>
        <w:t>Likely</w:t>
      </w:r>
    </w:p>
    <w:p w:rsidR="002E38A1" w:rsidRPr="00B27D02" w:rsidRDefault="002E38A1" w:rsidP="001D4A68">
      <w:pPr>
        <w:widowControl/>
        <w:numPr>
          <w:ilvl w:val="0"/>
          <w:numId w:val="5"/>
        </w:numPr>
        <w:tabs>
          <w:tab w:val="clear" w:pos="1440"/>
          <w:tab w:val="left" w:pos="720"/>
        </w:tabs>
        <w:ind w:left="720"/>
        <w:rPr>
          <w:b/>
          <w:snapToGrid/>
          <w:u w:val="single"/>
        </w:rPr>
      </w:pPr>
    </w:p>
    <w:p w:rsidR="002E38A1" w:rsidRPr="00B27D02" w:rsidRDefault="002E38A1" w:rsidP="001D4A68">
      <w:pPr>
        <w:widowControl/>
        <w:numPr>
          <w:ilvl w:val="0"/>
          <w:numId w:val="5"/>
        </w:numPr>
        <w:tabs>
          <w:tab w:val="clear" w:pos="1440"/>
          <w:tab w:val="left" w:pos="720"/>
        </w:tabs>
        <w:ind w:left="720"/>
        <w:rPr>
          <w:b/>
          <w:snapToGrid/>
          <w:u w:val="single"/>
        </w:rPr>
      </w:pPr>
    </w:p>
    <w:p w:rsidR="002E38A1" w:rsidRPr="00B27D02" w:rsidRDefault="002E38A1" w:rsidP="001D4A68">
      <w:pPr>
        <w:widowControl/>
        <w:numPr>
          <w:ilvl w:val="0"/>
          <w:numId w:val="5"/>
        </w:numPr>
        <w:tabs>
          <w:tab w:val="clear" w:pos="1440"/>
          <w:tab w:val="left" w:pos="720"/>
        </w:tabs>
        <w:ind w:left="720"/>
        <w:rPr>
          <w:b/>
          <w:snapToGrid/>
          <w:u w:val="single"/>
        </w:rPr>
      </w:pPr>
    </w:p>
    <w:p w:rsidR="002E38A1" w:rsidRPr="00B27D02" w:rsidRDefault="002E38A1" w:rsidP="001D4A68">
      <w:pPr>
        <w:widowControl/>
        <w:numPr>
          <w:ilvl w:val="0"/>
          <w:numId w:val="5"/>
        </w:numPr>
        <w:tabs>
          <w:tab w:val="clear" w:pos="1440"/>
          <w:tab w:val="left" w:pos="720"/>
        </w:tabs>
        <w:ind w:left="720"/>
        <w:rPr>
          <w:b/>
          <w:snapToGrid/>
          <w:u w:val="single"/>
        </w:rPr>
      </w:pPr>
    </w:p>
    <w:p w:rsidR="002E38A1" w:rsidRPr="00235737" w:rsidRDefault="002E38A1" w:rsidP="002E38A1">
      <w:pPr>
        <w:widowControl/>
        <w:rPr>
          <w:snapToGrid/>
        </w:rPr>
      </w:pPr>
    </w:p>
    <w:p w:rsidR="002E38A1" w:rsidRPr="00B27D02" w:rsidRDefault="00E0702E" w:rsidP="002E38A1">
      <w:pPr>
        <w:widowControl/>
        <w:rPr>
          <w:b/>
          <w:snapToGrid/>
          <w:u w:val="single"/>
        </w:rPr>
      </w:pPr>
      <w:r>
        <w:rPr>
          <w:b/>
          <w:snapToGrid/>
          <w:sz w:val="28"/>
          <w:u w:val="single"/>
        </w:rPr>
        <w:t>Less l</w:t>
      </w:r>
      <w:r w:rsidR="002E38A1" w:rsidRPr="00B27D02">
        <w:rPr>
          <w:b/>
          <w:snapToGrid/>
          <w:sz w:val="28"/>
          <w:u w:val="single"/>
        </w:rPr>
        <w:t>ikely</w:t>
      </w:r>
    </w:p>
    <w:p w:rsidR="002E38A1" w:rsidRPr="00B27D02" w:rsidRDefault="002E38A1" w:rsidP="001D4A68">
      <w:pPr>
        <w:widowControl/>
        <w:numPr>
          <w:ilvl w:val="0"/>
          <w:numId w:val="5"/>
        </w:numPr>
        <w:tabs>
          <w:tab w:val="clear" w:pos="1440"/>
          <w:tab w:val="num" w:pos="720"/>
        </w:tabs>
        <w:ind w:left="720"/>
        <w:rPr>
          <w:b/>
          <w:snapToGrid/>
          <w:u w:val="single"/>
        </w:rPr>
      </w:pPr>
    </w:p>
    <w:p w:rsidR="002E38A1" w:rsidRPr="00B27D02" w:rsidRDefault="002E38A1" w:rsidP="001D4A68">
      <w:pPr>
        <w:widowControl/>
        <w:numPr>
          <w:ilvl w:val="0"/>
          <w:numId w:val="5"/>
        </w:numPr>
        <w:tabs>
          <w:tab w:val="clear" w:pos="1440"/>
          <w:tab w:val="num" w:pos="720"/>
        </w:tabs>
        <w:ind w:left="720"/>
        <w:rPr>
          <w:b/>
          <w:snapToGrid/>
          <w:u w:val="single"/>
        </w:rPr>
      </w:pPr>
    </w:p>
    <w:p w:rsidR="002E38A1" w:rsidRPr="00B27D02" w:rsidRDefault="002E38A1" w:rsidP="001D4A68">
      <w:pPr>
        <w:widowControl/>
        <w:numPr>
          <w:ilvl w:val="0"/>
          <w:numId w:val="5"/>
        </w:numPr>
        <w:tabs>
          <w:tab w:val="clear" w:pos="1440"/>
          <w:tab w:val="num" w:pos="720"/>
        </w:tabs>
        <w:ind w:left="720"/>
        <w:rPr>
          <w:b/>
          <w:snapToGrid/>
          <w:u w:val="single"/>
        </w:rPr>
      </w:pPr>
    </w:p>
    <w:p w:rsidR="002E38A1" w:rsidRPr="00B27D02" w:rsidRDefault="002E38A1" w:rsidP="001D4A68">
      <w:pPr>
        <w:widowControl/>
        <w:numPr>
          <w:ilvl w:val="0"/>
          <w:numId w:val="5"/>
        </w:numPr>
        <w:tabs>
          <w:tab w:val="clear" w:pos="1440"/>
          <w:tab w:val="num" w:pos="720"/>
        </w:tabs>
        <w:ind w:left="720"/>
        <w:rPr>
          <w:b/>
          <w:snapToGrid/>
          <w:u w:val="single"/>
        </w:rPr>
      </w:pPr>
    </w:p>
    <w:p w:rsidR="002E38A1" w:rsidRPr="00235737" w:rsidRDefault="002E38A1" w:rsidP="002E38A1">
      <w:pPr>
        <w:widowControl/>
        <w:rPr>
          <w:snapToGrid/>
        </w:rPr>
      </w:pPr>
    </w:p>
    <w:p w:rsidR="002E38A1" w:rsidRPr="00B27D02" w:rsidRDefault="002E38A1" w:rsidP="002E38A1">
      <w:pPr>
        <w:widowControl/>
        <w:rPr>
          <w:b/>
          <w:snapToGrid/>
          <w:u w:val="single"/>
        </w:rPr>
      </w:pPr>
      <w:r w:rsidRPr="00B27D02">
        <w:rPr>
          <w:b/>
          <w:snapToGrid/>
          <w:sz w:val="28"/>
          <w:u w:val="single"/>
        </w:rPr>
        <w:lastRenderedPageBreak/>
        <w:t>Rare but serious</w:t>
      </w:r>
    </w:p>
    <w:p w:rsidR="002E38A1" w:rsidRPr="00B27D02" w:rsidRDefault="002E38A1" w:rsidP="001D4A68">
      <w:pPr>
        <w:widowControl/>
        <w:numPr>
          <w:ilvl w:val="0"/>
          <w:numId w:val="5"/>
        </w:numPr>
        <w:tabs>
          <w:tab w:val="clear" w:pos="1440"/>
          <w:tab w:val="left" w:pos="720"/>
        </w:tabs>
        <w:ind w:left="720"/>
        <w:rPr>
          <w:b/>
          <w:snapToGrid/>
          <w:u w:val="single"/>
        </w:rPr>
      </w:pPr>
    </w:p>
    <w:p w:rsidR="002E38A1" w:rsidRPr="00B27D02" w:rsidRDefault="002E38A1" w:rsidP="001D4A68">
      <w:pPr>
        <w:widowControl/>
        <w:numPr>
          <w:ilvl w:val="0"/>
          <w:numId w:val="5"/>
        </w:numPr>
        <w:tabs>
          <w:tab w:val="clear" w:pos="1440"/>
          <w:tab w:val="left" w:pos="720"/>
          <w:tab w:val="left" w:pos="900"/>
        </w:tabs>
        <w:ind w:left="900" w:hanging="540"/>
        <w:rPr>
          <w:b/>
          <w:snapToGrid/>
          <w:u w:val="single"/>
        </w:rPr>
      </w:pPr>
    </w:p>
    <w:p w:rsidR="002E38A1" w:rsidRPr="00B27D02" w:rsidRDefault="002E38A1" w:rsidP="001D4A68">
      <w:pPr>
        <w:widowControl/>
        <w:numPr>
          <w:ilvl w:val="0"/>
          <w:numId w:val="5"/>
        </w:numPr>
        <w:tabs>
          <w:tab w:val="clear" w:pos="1440"/>
          <w:tab w:val="left" w:pos="720"/>
          <w:tab w:val="left" w:pos="900"/>
        </w:tabs>
        <w:ind w:left="900" w:hanging="540"/>
        <w:rPr>
          <w:b/>
          <w:snapToGrid/>
          <w:u w:val="single"/>
        </w:rPr>
      </w:pPr>
    </w:p>
    <w:p w:rsidR="002E38A1" w:rsidRPr="00920F17" w:rsidRDefault="002E38A1" w:rsidP="002E38A1">
      <w:pPr>
        <w:widowControl/>
        <w:numPr>
          <w:ilvl w:val="0"/>
          <w:numId w:val="5"/>
        </w:numPr>
        <w:tabs>
          <w:tab w:val="clear" w:pos="1440"/>
          <w:tab w:val="left" w:pos="720"/>
          <w:tab w:val="left" w:pos="900"/>
        </w:tabs>
        <w:ind w:left="900" w:hanging="540"/>
        <w:rPr>
          <w:b/>
          <w:snapToGrid/>
          <w:u w:val="single"/>
        </w:rPr>
      </w:pPr>
    </w:p>
    <w:p w:rsidR="00920F17" w:rsidRDefault="00920F17" w:rsidP="002E38A1">
      <w:pPr>
        <w:widowControl/>
        <w:rPr>
          <w:bCs/>
          <w:i/>
          <w:iCs/>
          <w:snapToGrid/>
        </w:rPr>
      </w:pPr>
    </w:p>
    <w:p w:rsidR="002E38A1" w:rsidRPr="00B27D02" w:rsidRDefault="002E38A1" w:rsidP="002E38A1">
      <w:pPr>
        <w:widowControl/>
        <w:rPr>
          <w:bCs/>
          <w:i/>
          <w:iCs/>
          <w:snapToGrid/>
        </w:rPr>
      </w:pPr>
      <w:r w:rsidRPr="00B27D02">
        <w:rPr>
          <w:bCs/>
          <w:i/>
          <w:iCs/>
          <w:snapToGrid/>
        </w:rPr>
        <w:t>[Notes for consent form authors regarding the presentation of risks and side effects:</w:t>
      </w:r>
    </w:p>
    <w:p w:rsidR="002E38A1" w:rsidRPr="00B27D02" w:rsidRDefault="002E38A1" w:rsidP="00235737">
      <w:pPr>
        <w:widowControl/>
        <w:numPr>
          <w:ilvl w:val="0"/>
          <w:numId w:val="5"/>
        </w:numPr>
        <w:ind w:left="720"/>
        <w:rPr>
          <w:i/>
          <w:snapToGrid/>
        </w:rPr>
      </w:pPr>
      <w:r w:rsidRPr="00B27D02">
        <w:rPr>
          <w:i/>
          <w:snapToGrid/>
        </w:rPr>
        <w:t xml:space="preserve">Using a bulleted format, list risks and side effects related to the investigational aspects of the trial.  Side effects of supportive medications should not be listed unless </w:t>
      </w:r>
      <w:r w:rsidR="00235737">
        <w:rPr>
          <w:i/>
          <w:snapToGrid/>
        </w:rPr>
        <w:t>they are mandated by the study.</w:t>
      </w:r>
    </w:p>
    <w:p w:rsidR="002E38A1" w:rsidRPr="00B27D02" w:rsidRDefault="002E38A1" w:rsidP="00235737">
      <w:pPr>
        <w:widowControl/>
        <w:numPr>
          <w:ilvl w:val="0"/>
          <w:numId w:val="5"/>
        </w:numPr>
        <w:tabs>
          <w:tab w:val="clear" w:pos="1440"/>
          <w:tab w:val="num" w:pos="720"/>
        </w:tabs>
        <w:ind w:left="720"/>
        <w:rPr>
          <w:i/>
          <w:snapToGrid/>
        </w:rPr>
      </w:pPr>
      <w:r w:rsidRPr="00B27D02">
        <w:rPr>
          <w:i/>
          <w:snapToGrid/>
        </w:rPr>
        <w:t xml:space="preserve">List by regimen the physical and nonphysical risks and side effects of participating in the study in three categories:  1." likely"; 2. "less likely”; 3. “rare but serious". </w:t>
      </w:r>
    </w:p>
    <w:p w:rsidR="002E38A1" w:rsidRPr="00B27D02" w:rsidRDefault="002E38A1" w:rsidP="00235737">
      <w:pPr>
        <w:widowControl/>
        <w:numPr>
          <w:ilvl w:val="0"/>
          <w:numId w:val="5"/>
        </w:numPr>
        <w:tabs>
          <w:tab w:val="clear" w:pos="1440"/>
          <w:tab w:val="num" w:pos="720"/>
        </w:tabs>
        <w:ind w:left="720"/>
        <w:rPr>
          <w:i/>
          <w:snapToGrid/>
        </w:rPr>
      </w:pPr>
      <w:r w:rsidRPr="00B27D02">
        <w:rPr>
          <w:i/>
          <w:snapToGrid/>
        </w:rPr>
        <w:t>There is no standard definition of “likely" and "less likely”.  As a guideline, “likely” can be viewed as occurring in greater than 20% of patients and “less likely” in less than or equal to 20% of patients.  However, this categorization should be adapted to specific study agents by the principal investigator.</w:t>
      </w:r>
    </w:p>
    <w:p w:rsidR="002E38A1" w:rsidRPr="00B27D02" w:rsidRDefault="002E38A1" w:rsidP="00235737">
      <w:pPr>
        <w:widowControl/>
        <w:numPr>
          <w:ilvl w:val="0"/>
          <w:numId w:val="5"/>
        </w:numPr>
        <w:tabs>
          <w:tab w:val="clear" w:pos="1440"/>
          <w:tab w:val="num" w:pos="720"/>
        </w:tabs>
        <w:ind w:left="720"/>
        <w:rPr>
          <w:i/>
          <w:snapToGrid/>
        </w:rPr>
      </w:pPr>
      <w:r w:rsidRPr="00B27D02">
        <w:rPr>
          <w:i/>
          <w:snapToGrid/>
        </w:rPr>
        <w:t>In the “likely” and “less likely” categories, identify those side effects that may be ‘serious’.  ‘Serious’ is defined as side effects that may require hospitalization or may be irreversible, long-te</w:t>
      </w:r>
      <w:r w:rsidR="00235737">
        <w:rPr>
          <w:i/>
          <w:snapToGrid/>
        </w:rPr>
        <w:t>rm, life threatening or fatal.</w:t>
      </w:r>
    </w:p>
    <w:p w:rsidR="002E38A1" w:rsidRPr="00B27D02" w:rsidRDefault="002E38A1" w:rsidP="00235737">
      <w:pPr>
        <w:widowControl/>
        <w:numPr>
          <w:ilvl w:val="0"/>
          <w:numId w:val="5"/>
        </w:numPr>
        <w:tabs>
          <w:tab w:val="clear" w:pos="1440"/>
          <w:tab w:val="num" w:pos="720"/>
        </w:tabs>
        <w:ind w:left="720"/>
        <w:rPr>
          <w:i/>
          <w:snapToGrid/>
        </w:rPr>
      </w:pPr>
      <w:r w:rsidRPr="00B27D02">
        <w:rPr>
          <w:i/>
          <w:snapToGrid/>
        </w:rPr>
        <w:t>Side effects that occur in less than 2-3% of patients do not have to be listed unless they are serious, and should then appear in t</w:t>
      </w:r>
      <w:r w:rsidR="00235737">
        <w:rPr>
          <w:i/>
          <w:snapToGrid/>
        </w:rPr>
        <w:t>he “rare but serious” category.</w:t>
      </w:r>
    </w:p>
    <w:p w:rsidR="002E38A1" w:rsidRPr="00B27D02" w:rsidRDefault="002E38A1" w:rsidP="00235737">
      <w:pPr>
        <w:widowControl/>
        <w:numPr>
          <w:ilvl w:val="0"/>
          <w:numId w:val="5"/>
        </w:numPr>
        <w:tabs>
          <w:tab w:val="clear" w:pos="1440"/>
          <w:tab w:val="num" w:pos="720"/>
        </w:tabs>
        <w:ind w:left="720"/>
        <w:rPr>
          <w:snapToGrid/>
        </w:rPr>
      </w:pPr>
      <w:r w:rsidRPr="00B27D02">
        <w:rPr>
          <w:i/>
          <w:snapToGrid/>
        </w:rPr>
        <w:t>Physical and nonphysical risks and side effects should include such things as the inability to work.  Whenever possible, describe side effects by how they make a patient feel, for example, “Loss of red blood cells, also called anemia, can cause tiredness, weakness and shortness of breath.”</w:t>
      </w:r>
    </w:p>
    <w:p w:rsidR="002E38A1" w:rsidRPr="00B27D02" w:rsidRDefault="002E38A1" w:rsidP="00235737">
      <w:pPr>
        <w:widowControl/>
        <w:numPr>
          <w:ilvl w:val="0"/>
          <w:numId w:val="5"/>
        </w:numPr>
        <w:tabs>
          <w:tab w:val="clear" w:pos="1440"/>
          <w:tab w:val="num" w:pos="720"/>
        </w:tabs>
        <w:ind w:left="720"/>
        <w:rPr>
          <w:snapToGrid/>
        </w:rPr>
      </w:pPr>
      <w:r w:rsidRPr="00B27D02">
        <w:rPr>
          <w:i/>
          <w:snapToGrid/>
        </w:rPr>
        <w:t>For some investigational</w:t>
      </w:r>
      <w:r w:rsidRPr="00B27D02">
        <w:rPr>
          <w:i/>
          <w:iCs/>
          <w:snapToGrid/>
        </w:rPr>
        <w:t xml:space="preserve"> drugs/interventions/devices</w:t>
      </w:r>
      <w:r w:rsidRPr="00B27D02">
        <w:rPr>
          <w:i/>
          <w:snapToGrid/>
        </w:rPr>
        <w:t xml:space="preserve"> there may be side effects that have been noted during treatment however not enough data is available to determine if the side effect is related to the drug/intervention/device.  Because some local IRBs request to be informed of these possible side effects, this information, when available, is provided to the study chair.  Inclusion of this information in the informed consent document is not mandatory.  However, if included, these side effects should be listed under a separate category titled “Side effects reported by patients, but not proven to be caused by (drug/intervention/device)”.  Side effects in this category do not have to be labeled as “likely”, “less likely” or “rare but serious” and should not be repeated here if they appear in a previous category.  Similar to the other categories, these side effects should be listed in a bulleted format.]</w:t>
      </w:r>
    </w:p>
    <w:p w:rsidR="002E38A1" w:rsidRPr="00B27D02" w:rsidRDefault="002E38A1" w:rsidP="002E38A1">
      <w:pPr>
        <w:widowControl/>
        <w:rPr>
          <w:snapToGrid/>
        </w:rPr>
      </w:pPr>
    </w:p>
    <w:p w:rsidR="00DF0854" w:rsidRDefault="002E38A1" w:rsidP="002E38A1">
      <w:pPr>
        <w:widowControl/>
        <w:rPr>
          <w:i/>
          <w:snapToGrid/>
        </w:rPr>
      </w:pPr>
      <w:r w:rsidRPr="00B27D02">
        <w:rPr>
          <w:b/>
          <w:snapToGrid/>
        </w:rPr>
        <w:t xml:space="preserve">Reproductive risks:  You should not become pregnant or father a baby while on this study because the drugs in this study can affect an unborn baby.  Women should not breastfeed a baby while on this study.  It is important you understand that you need to use birth control while on this study.  Check with your study doctor about what kind of birth control methods to use and how long to use them.  Some methods might not be approved for use in this study. </w:t>
      </w:r>
      <w:r w:rsidR="00254613">
        <w:rPr>
          <w:b/>
          <w:snapToGrid/>
        </w:rPr>
        <w:t xml:space="preserve"> </w:t>
      </w:r>
      <w:r w:rsidRPr="00B27D02">
        <w:rPr>
          <w:i/>
          <w:snapToGrid/>
        </w:rPr>
        <w:t>[Include a statement about possible sterility when appropriate.  For example, “Some of the drugs used in the study may make you unable to have children in the future.”  If appropriate include a statement that pregnancy testing may be required.]</w:t>
      </w:r>
    </w:p>
    <w:p w:rsidR="00920F17" w:rsidRPr="00920F17" w:rsidRDefault="00920F17" w:rsidP="002E38A1">
      <w:pPr>
        <w:widowControl/>
        <w:rPr>
          <w:i/>
          <w:snapToGrid/>
        </w:rPr>
      </w:pPr>
    </w:p>
    <w:p w:rsidR="002E38A1" w:rsidRPr="00B27D02" w:rsidRDefault="002E38A1" w:rsidP="002E38A1">
      <w:pPr>
        <w:widowControl/>
        <w:rPr>
          <w:b/>
          <w:snapToGrid/>
        </w:rPr>
      </w:pPr>
      <w:r w:rsidRPr="00B27D02">
        <w:rPr>
          <w:b/>
          <w:snapToGrid/>
        </w:rPr>
        <w:t>For more information about risks and side effects, ask your study doctor.</w:t>
      </w:r>
    </w:p>
    <w:p w:rsidR="002E38A1" w:rsidRPr="00B57316" w:rsidRDefault="002E38A1" w:rsidP="00254613">
      <w:pPr>
        <w:pStyle w:val="Heading1"/>
        <w:rPr>
          <w:sz w:val="24"/>
        </w:rPr>
      </w:pPr>
      <w:r w:rsidRPr="00B27D02">
        <w:t>Are there benefits to taking part in the study?</w:t>
      </w:r>
    </w:p>
    <w:p w:rsidR="002E38A1" w:rsidRPr="00B27D02" w:rsidRDefault="002E38A1" w:rsidP="002E38A1">
      <w:pPr>
        <w:widowControl/>
        <w:rPr>
          <w:b/>
          <w:bCs/>
          <w:snapToGrid/>
        </w:rPr>
      </w:pPr>
      <w:r w:rsidRPr="00B27D02">
        <w:rPr>
          <w:b/>
          <w:bCs/>
          <w:snapToGrid/>
        </w:rPr>
        <w:t xml:space="preserve">Taking part in this study may or may not make your health better.  While doctors hope </w:t>
      </w:r>
      <w:r w:rsidRPr="00B27D02">
        <w:rPr>
          <w:i/>
          <w:iCs/>
          <w:snapToGrid/>
        </w:rPr>
        <w:t>[procedures, drugs, interventions, devices]</w:t>
      </w:r>
      <w:r w:rsidRPr="00B27D02">
        <w:rPr>
          <w:b/>
          <w:bCs/>
          <w:snapToGrid/>
        </w:rPr>
        <w:t xml:space="preserve"> will be more useful against cancer compared to the usual treatment, there is no proof of this yet. </w:t>
      </w:r>
      <w:r w:rsidR="00254613">
        <w:rPr>
          <w:b/>
          <w:bCs/>
          <w:snapToGrid/>
        </w:rPr>
        <w:t xml:space="preserve"> </w:t>
      </w:r>
      <w:r w:rsidRPr="00B27D02">
        <w:rPr>
          <w:b/>
          <w:bCs/>
          <w:snapToGrid/>
        </w:rPr>
        <w:t xml:space="preserve">We do know that the information from this study will help doctors learn more about </w:t>
      </w:r>
      <w:r w:rsidRPr="00B27D02">
        <w:rPr>
          <w:i/>
          <w:iCs/>
          <w:snapToGrid/>
        </w:rPr>
        <w:t>[procedures, drugs, interventions, devices]</w:t>
      </w:r>
      <w:r w:rsidRPr="00B27D02">
        <w:rPr>
          <w:b/>
          <w:bCs/>
          <w:snapToGrid/>
        </w:rPr>
        <w:t xml:space="preserve"> as a treatment for cancer.  This information could help future cancer patients.</w:t>
      </w:r>
    </w:p>
    <w:p w:rsidR="002E38A1" w:rsidRPr="00B27D02" w:rsidRDefault="002E38A1" w:rsidP="001D4A68">
      <w:pPr>
        <w:pStyle w:val="Heading1"/>
        <w:rPr>
          <w:snapToGrid/>
        </w:rPr>
      </w:pPr>
      <w:r w:rsidRPr="00B27D02">
        <w:rPr>
          <w:snapToGrid/>
        </w:rPr>
        <w:t>What other choices do I have if I do not take part in this study?</w:t>
      </w:r>
    </w:p>
    <w:p w:rsidR="002E38A1" w:rsidRPr="00B27D02" w:rsidRDefault="002E38A1" w:rsidP="002E38A1">
      <w:pPr>
        <w:widowControl/>
        <w:rPr>
          <w:b/>
          <w:bCs/>
          <w:snapToGrid/>
        </w:rPr>
      </w:pPr>
      <w:r w:rsidRPr="00B27D02">
        <w:rPr>
          <w:b/>
          <w:bCs/>
          <w:snapToGrid/>
        </w:rPr>
        <w:t>Your other choices may include:</w:t>
      </w:r>
    </w:p>
    <w:p w:rsidR="002E38A1" w:rsidRPr="00B27D02" w:rsidRDefault="002E38A1" w:rsidP="002E38A1">
      <w:pPr>
        <w:widowControl/>
        <w:numPr>
          <w:ilvl w:val="0"/>
          <w:numId w:val="2"/>
        </w:numPr>
        <w:rPr>
          <w:b/>
          <w:bCs/>
          <w:snapToGrid/>
        </w:rPr>
      </w:pPr>
      <w:r w:rsidRPr="00B27D02">
        <w:rPr>
          <w:b/>
          <w:bCs/>
          <w:snapToGrid/>
        </w:rPr>
        <w:t>Getting treatment or care for your cancer without being in a study</w:t>
      </w:r>
    </w:p>
    <w:p w:rsidR="002E38A1" w:rsidRPr="00B27D02" w:rsidRDefault="002E38A1" w:rsidP="002E38A1">
      <w:pPr>
        <w:widowControl/>
        <w:numPr>
          <w:ilvl w:val="0"/>
          <w:numId w:val="2"/>
        </w:numPr>
        <w:rPr>
          <w:b/>
          <w:bCs/>
          <w:snapToGrid/>
        </w:rPr>
      </w:pPr>
      <w:r w:rsidRPr="00B27D02">
        <w:rPr>
          <w:b/>
          <w:bCs/>
          <w:snapToGrid/>
        </w:rPr>
        <w:t>Taking part in another study</w:t>
      </w:r>
    </w:p>
    <w:p w:rsidR="002E38A1" w:rsidRPr="00B27D02" w:rsidRDefault="002E38A1" w:rsidP="002E38A1">
      <w:pPr>
        <w:widowControl/>
        <w:numPr>
          <w:ilvl w:val="0"/>
          <w:numId w:val="2"/>
        </w:numPr>
        <w:rPr>
          <w:b/>
          <w:bCs/>
          <w:snapToGrid/>
        </w:rPr>
      </w:pPr>
      <w:r w:rsidRPr="00B27D02">
        <w:rPr>
          <w:b/>
          <w:bCs/>
          <w:snapToGrid/>
        </w:rPr>
        <w:t>Getting no treatment</w:t>
      </w:r>
    </w:p>
    <w:p w:rsidR="002E38A1" w:rsidRPr="00A0114D" w:rsidRDefault="002E38A1" w:rsidP="002E38A1">
      <w:pPr>
        <w:widowControl/>
        <w:rPr>
          <w:bCs/>
          <w:snapToGrid/>
        </w:rPr>
      </w:pPr>
    </w:p>
    <w:p w:rsidR="002E38A1" w:rsidRPr="00B27D02" w:rsidRDefault="002E38A1" w:rsidP="002E38A1">
      <w:pPr>
        <w:widowControl/>
        <w:rPr>
          <w:b/>
          <w:bCs/>
          <w:iCs/>
          <w:snapToGrid/>
        </w:rPr>
      </w:pPr>
      <w:r w:rsidRPr="00B27D02">
        <w:rPr>
          <w:i/>
          <w:snapToGrid/>
        </w:rPr>
        <w:t>[Additional bullets should include, when appropriate, alternative specific procedures or treatments.]</w:t>
      </w:r>
    </w:p>
    <w:p w:rsidR="002E38A1" w:rsidRDefault="002E38A1" w:rsidP="002E38A1">
      <w:pPr>
        <w:widowControl/>
        <w:rPr>
          <w:bCs/>
          <w:snapToGrid/>
        </w:rPr>
      </w:pPr>
    </w:p>
    <w:p w:rsidR="00A0114D" w:rsidRPr="00A0114D" w:rsidRDefault="00A0114D" w:rsidP="002E38A1">
      <w:pPr>
        <w:widowControl/>
        <w:rPr>
          <w:bCs/>
          <w:snapToGrid/>
        </w:rPr>
      </w:pPr>
      <w:r w:rsidRPr="00B27D02">
        <w:rPr>
          <w:i/>
          <w:snapToGrid/>
        </w:rPr>
        <w:t>[For studies involving end-stage cancer, add the following paragraph as an additional bullet.]</w:t>
      </w:r>
    </w:p>
    <w:p w:rsidR="002E38A1" w:rsidRPr="00B27D02" w:rsidRDefault="002E38A1" w:rsidP="00A0114D">
      <w:pPr>
        <w:widowControl/>
        <w:numPr>
          <w:ilvl w:val="0"/>
          <w:numId w:val="6"/>
        </w:numPr>
        <w:tabs>
          <w:tab w:val="clear" w:pos="780"/>
          <w:tab w:val="num" w:pos="720"/>
        </w:tabs>
        <w:ind w:left="720"/>
        <w:rPr>
          <w:b/>
          <w:bCs/>
          <w:iCs/>
          <w:snapToGrid/>
        </w:rPr>
      </w:pPr>
      <w:r w:rsidRPr="00B27D02">
        <w:rPr>
          <w:b/>
          <w:bCs/>
          <w:iCs/>
          <w:snapToGrid/>
        </w:rPr>
        <w:t xml:space="preserve">Getting comfort care, also called palliative care.  This type of care helps reduce pain, tiredness, appetite problems and other problems caused by the cancer.  It does not treat the cancer directly, but instead tries to improve how you feel.  Comfort care tries to keep you as active and comfortable as possible.  </w:t>
      </w:r>
    </w:p>
    <w:p w:rsidR="002E38A1" w:rsidRPr="00B27D02" w:rsidRDefault="002E38A1" w:rsidP="002E38A1">
      <w:pPr>
        <w:widowControl/>
        <w:rPr>
          <w:b/>
          <w:bCs/>
          <w:iCs/>
          <w:snapToGrid/>
        </w:rPr>
      </w:pPr>
    </w:p>
    <w:p w:rsidR="002E38A1" w:rsidRPr="00B27D02" w:rsidRDefault="002E38A1" w:rsidP="002E38A1">
      <w:pPr>
        <w:widowControl/>
        <w:rPr>
          <w:b/>
          <w:bCs/>
          <w:snapToGrid/>
        </w:rPr>
      </w:pPr>
      <w:r w:rsidRPr="00B27D02">
        <w:rPr>
          <w:b/>
          <w:bCs/>
          <w:snapToGrid/>
        </w:rPr>
        <w:t>Talk to your doctor about your choices before you decide if you will take part in this study.</w:t>
      </w:r>
    </w:p>
    <w:p w:rsidR="002E38A1" w:rsidRPr="00B57316" w:rsidRDefault="002E38A1" w:rsidP="00A0114D">
      <w:pPr>
        <w:pStyle w:val="Heading1"/>
        <w:rPr>
          <w:snapToGrid/>
          <w:sz w:val="24"/>
        </w:rPr>
      </w:pPr>
      <w:r w:rsidRPr="00B27D02">
        <w:rPr>
          <w:snapToGrid/>
        </w:rPr>
        <w:t>Will my medical information be kept private?</w:t>
      </w:r>
    </w:p>
    <w:p w:rsidR="002E38A1" w:rsidRPr="00B27D02" w:rsidRDefault="002E38A1" w:rsidP="002E38A1">
      <w:pPr>
        <w:widowControl/>
        <w:rPr>
          <w:b/>
          <w:bCs/>
          <w:snapToGrid/>
        </w:rPr>
      </w:pPr>
      <w:r w:rsidRPr="00B27D02">
        <w:rPr>
          <w:b/>
          <w:bCs/>
          <w:snapToGrid/>
        </w:rPr>
        <w:t xml:space="preserve">We will do our best to make sure that the personal information in your medical record will be kept private.  However, we cannot guarantee total privacy.  Your personal information may be given out if required by law.  If information from this study is published or presented at scientific meetings, your name and other personal information will not be used. </w:t>
      </w:r>
    </w:p>
    <w:p w:rsidR="002E38A1" w:rsidRPr="00166C7F" w:rsidRDefault="002E38A1" w:rsidP="002E38A1">
      <w:pPr>
        <w:widowControl/>
        <w:rPr>
          <w:bCs/>
          <w:snapToGrid/>
        </w:rPr>
      </w:pPr>
    </w:p>
    <w:p w:rsidR="002E38A1" w:rsidRPr="00B27D02" w:rsidRDefault="002E38A1" w:rsidP="002E38A1">
      <w:pPr>
        <w:widowControl/>
        <w:rPr>
          <w:b/>
          <w:bCs/>
          <w:snapToGrid/>
        </w:rPr>
      </w:pPr>
      <w:r w:rsidRPr="00B27D02">
        <w:rPr>
          <w:b/>
          <w:bCs/>
          <w:snapToGrid/>
        </w:rPr>
        <w:t>Organizations that may look at and/or copy your medical records for research, quality assurance, and data analysis include:</w:t>
      </w:r>
    </w:p>
    <w:p w:rsidR="002E38A1" w:rsidRPr="00B27D02" w:rsidRDefault="002E38A1" w:rsidP="002E38A1">
      <w:pPr>
        <w:widowControl/>
        <w:numPr>
          <w:ilvl w:val="0"/>
          <w:numId w:val="3"/>
        </w:numPr>
        <w:rPr>
          <w:b/>
          <w:bCs/>
          <w:snapToGrid/>
        </w:rPr>
      </w:pPr>
      <w:r w:rsidRPr="00B27D02">
        <w:rPr>
          <w:i/>
          <w:iCs/>
          <w:snapToGrid/>
        </w:rPr>
        <w:t xml:space="preserve">[List relevant organizations like study sponsor(s), pharmaceutical company collaborators, local IRB, etc.] </w:t>
      </w:r>
    </w:p>
    <w:p w:rsidR="002E38A1" w:rsidRPr="00B27D02" w:rsidRDefault="002E38A1" w:rsidP="002E38A1">
      <w:pPr>
        <w:widowControl/>
        <w:numPr>
          <w:ilvl w:val="0"/>
          <w:numId w:val="3"/>
        </w:numPr>
        <w:rPr>
          <w:b/>
          <w:bCs/>
          <w:snapToGrid/>
        </w:rPr>
      </w:pPr>
      <w:r w:rsidRPr="00B27D02">
        <w:rPr>
          <w:b/>
          <w:bCs/>
          <w:snapToGrid/>
        </w:rPr>
        <w:t>The National Cancer Institute (NCI) and other government agencies, like the Food and Drug Administration (FDA), involved in keeping research safe for people</w:t>
      </w:r>
    </w:p>
    <w:p w:rsidR="002E38A1" w:rsidRPr="00A0114D" w:rsidRDefault="002E38A1" w:rsidP="002E38A1">
      <w:pPr>
        <w:widowControl/>
        <w:rPr>
          <w:bCs/>
          <w:snapToGrid/>
        </w:rPr>
      </w:pPr>
    </w:p>
    <w:p w:rsidR="002E38A1" w:rsidRPr="00B27D02" w:rsidRDefault="002E38A1" w:rsidP="002E38A1">
      <w:pPr>
        <w:widowControl/>
        <w:rPr>
          <w:b/>
          <w:snapToGrid/>
        </w:rPr>
      </w:pPr>
      <w:r w:rsidRPr="00B27D02">
        <w:rPr>
          <w:b/>
          <w:snapToGrid/>
        </w:rPr>
        <w:lastRenderedPageBreak/>
        <w:t xml:space="preserve">A description of this clinical trial will be available on </w:t>
      </w:r>
      <w:hyperlink r:id="rId14" w:history="1">
        <w:r w:rsidRPr="00B27D02">
          <w:rPr>
            <w:b/>
            <w:snapToGrid/>
            <w:color w:val="0000FF"/>
            <w:u w:val="single"/>
          </w:rPr>
          <w:t>http://www.ClinicalTrials.gov</w:t>
        </w:r>
      </w:hyperlink>
      <w:r w:rsidRPr="00722A55">
        <w:rPr>
          <w:b/>
        </w:rPr>
        <w:t>, as required by U.S. Law</w:t>
      </w:r>
      <w:r w:rsidRPr="00B27D02">
        <w:rPr>
          <w:b/>
          <w:snapToGrid/>
        </w:rPr>
        <w:t xml:space="preserve">. </w:t>
      </w:r>
      <w:r w:rsidR="00A0114D">
        <w:rPr>
          <w:b/>
          <w:snapToGrid/>
        </w:rPr>
        <w:t xml:space="preserve"> </w:t>
      </w:r>
      <w:r w:rsidRPr="00B27D02">
        <w:rPr>
          <w:b/>
          <w:snapToGrid/>
        </w:rPr>
        <w:t xml:space="preserve">This Web site will not include information that can identify you. </w:t>
      </w:r>
      <w:r w:rsidR="00A0114D">
        <w:rPr>
          <w:b/>
          <w:snapToGrid/>
        </w:rPr>
        <w:t xml:space="preserve"> </w:t>
      </w:r>
      <w:r w:rsidRPr="00B27D02">
        <w:rPr>
          <w:b/>
          <w:snapToGrid/>
        </w:rPr>
        <w:t xml:space="preserve">At most, the Web site will include a summary of </w:t>
      </w:r>
      <w:r>
        <w:rPr>
          <w:b/>
          <w:snapToGrid/>
        </w:rPr>
        <w:t>the</w:t>
      </w:r>
      <w:r w:rsidRPr="00B27D02">
        <w:rPr>
          <w:b/>
          <w:snapToGrid/>
        </w:rPr>
        <w:t xml:space="preserve"> results.  You can search this Web site at any time.</w:t>
      </w:r>
    </w:p>
    <w:p w:rsidR="002E38A1" w:rsidRPr="00B27D02" w:rsidRDefault="002E38A1" w:rsidP="002E38A1">
      <w:pPr>
        <w:widowControl/>
        <w:rPr>
          <w:i/>
          <w:iCs/>
          <w:snapToGrid/>
        </w:rPr>
      </w:pPr>
    </w:p>
    <w:p w:rsidR="002E38A1" w:rsidRPr="00A0114D" w:rsidRDefault="002E38A1" w:rsidP="00A0114D">
      <w:pPr>
        <w:rPr>
          <w:i/>
          <w:snapToGrid/>
        </w:rPr>
      </w:pPr>
      <w:r w:rsidRPr="00A0114D">
        <w:rPr>
          <w:i/>
          <w:snapToGrid/>
        </w:rPr>
        <w:t>[Note to Informed Consent Authors: the above paragraph complies with the new FDA regulation found at 21 CFR 50.25(c) and must be included verbatim in all informed consent documents. The text in this paragraph cannot be revised.]</w:t>
      </w:r>
    </w:p>
    <w:p w:rsidR="002E38A1" w:rsidRPr="00B27D02" w:rsidRDefault="002E38A1" w:rsidP="002E38A1">
      <w:pPr>
        <w:widowControl/>
        <w:rPr>
          <w:i/>
          <w:iCs/>
          <w:snapToGrid/>
        </w:rPr>
      </w:pPr>
    </w:p>
    <w:p w:rsidR="002E38A1" w:rsidRDefault="002E38A1" w:rsidP="00A0114D">
      <w:pPr>
        <w:rPr>
          <w:i/>
          <w:snapToGrid/>
        </w:rPr>
      </w:pPr>
      <w:r w:rsidRPr="00A0114D">
        <w:rPr>
          <w:i/>
          <w:snapToGrid/>
        </w:rPr>
        <w:t>[Note to Local Investigators: The NCI has recommended that HIPAA regulations be addressed by the local institution.  The regulations may or may not be included in the informed consent form depending on local institutional policy.]</w:t>
      </w:r>
    </w:p>
    <w:p w:rsidR="002E38A1" w:rsidRPr="00B27D02" w:rsidRDefault="002E38A1" w:rsidP="00A0114D">
      <w:pPr>
        <w:pStyle w:val="Heading1"/>
      </w:pPr>
      <w:r w:rsidRPr="00B27D02">
        <w:t>What are the costs of taking part in this study?</w:t>
      </w:r>
    </w:p>
    <w:p w:rsidR="002E38A1" w:rsidRPr="00B27D02" w:rsidRDefault="002E38A1" w:rsidP="002E38A1">
      <w:pPr>
        <w:widowControl/>
        <w:rPr>
          <w:b/>
          <w:bCs/>
          <w:snapToGrid/>
        </w:rPr>
      </w:pPr>
      <w:r w:rsidRPr="00B27D02">
        <w:rPr>
          <w:b/>
          <w:bCs/>
          <w:snapToGrid/>
        </w:rPr>
        <w:t xml:space="preserve">You and/or your health plan/ insurance company will need to pay for some or all of the costs of treating your cancer in this study.  Some health plans will not pay these costs for people taking part in studies.  Check with your health plan or insurance company to find out what they will pay for.  Taking part in this study may or may not cost your insurance company more than the cost of getting regular cancer treatment. </w:t>
      </w:r>
    </w:p>
    <w:p w:rsidR="002E38A1" w:rsidRPr="00B27D02" w:rsidRDefault="002E38A1" w:rsidP="002E38A1">
      <w:pPr>
        <w:widowControl/>
        <w:rPr>
          <w:snapToGrid/>
        </w:rPr>
      </w:pPr>
    </w:p>
    <w:p w:rsidR="002E38A1" w:rsidRPr="00A0114D" w:rsidRDefault="002E38A1" w:rsidP="002E38A1">
      <w:pPr>
        <w:widowControl/>
        <w:rPr>
          <w:i/>
          <w:iCs/>
          <w:snapToGrid/>
        </w:rPr>
      </w:pPr>
      <w:r w:rsidRPr="00B27D02">
        <w:rPr>
          <w:i/>
          <w:iCs/>
          <w:snapToGrid/>
        </w:rPr>
        <w:t>(If applicable, inform the patient of any tests or procedures for which there is no charge. Indicate if the patient and/or health plan is likely to be billed for any charges associated with these ‘free’ tests or procedures.)</w:t>
      </w:r>
    </w:p>
    <w:p w:rsidR="002E38A1" w:rsidRPr="00B27D02" w:rsidRDefault="002E38A1" w:rsidP="002E38A1">
      <w:pPr>
        <w:widowControl/>
        <w:rPr>
          <w:i/>
          <w:snapToGrid/>
        </w:rPr>
      </w:pPr>
    </w:p>
    <w:p w:rsidR="002E38A1" w:rsidRPr="00B27D02" w:rsidRDefault="002E38A1" w:rsidP="002E38A1">
      <w:pPr>
        <w:widowControl/>
        <w:rPr>
          <w:i/>
          <w:snapToGrid/>
        </w:rPr>
      </w:pPr>
      <w:r w:rsidRPr="00B27D02">
        <w:rPr>
          <w:i/>
          <w:snapToGrid/>
        </w:rPr>
        <w:t>(Include the following section if a study agent is manufactured by a drug company and provided at no charge)</w:t>
      </w:r>
    </w:p>
    <w:p w:rsidR="002E38A1" w:rsidRPr="00B27D02" w:rsidRDefault="002E38A1" w:rsidP="002E38A1">
      <w:pPr>
        <w:widowControl/>
        <w:rPr>
          <w:i/>
          <w:snapToGrid/>
        </w:rPr>
      </w:pPr>
    </w:p>
    <w:p w:rsidR="002E38A1" w:rsidRPr="00B27D02" w:rsidRDefault="002E38A1" w:rsidP="002E38A1">
      <w:pPr>
        <w:widowControl/>
        <w:rPr>
          <w:b/>
          <w:snapToGrid/>
        </w:rPr>
      </w:pPr>
      <w:r w:rsidRPr="00B27D02">
        <w:rPr>
          <w:b/>
          <w:snapToGrid/>
        </w:rPr>
        <w:t xml:space="preserve">The </w:t>
      </w:r>
      <w:r w:rsidRPr="00B27D02">
        <w:rPr>
          <w:i/>
          <w:snapToGrid/>
        </w:rPr>
        <w:t xml:space="preserve">(identify study agent supplier here using the most appropriate choice of the following options: NCI, Cooperative Group, or another NCI-supported Clinical Trials Network) </w:t>
      </w:r>
      <w:r w:rsidRPr="00B27D02">
        <w:rPr>
          <w:b/>
          <w:snapToGrid/>
        </w:rPr>
        <w:t>will supply the</w:t>
      </w:r>
      <w:r w:rsidRPr="00B27D02">
        <w:rPr>
          <w:i/>
          <w:snapToGrid/>
        </w:rPr>
        <w:t xml:space="preserve"> [study agent(s)]</w:t>
      </w:r>
      <w:r w:rsidRPr="00B27D02">
        <w:rPr>
          <w:b/>
          <w:snapToGrid/>
        </w:rPr>
        <w:t xml:space="preserve"> at no charge while you take part in this study.  The </w:t>
      </w:r>
      <w:r w:rsidRPr="00B27D02">
        <w:rPr>
          <w:i/>
          <w:snapToGrid/>
        </w:rPr>
        <w:t xml:space="preserve">(insert name of study agent supplier identified in first sentence) </w:t>
      </w:r>
      <w:r w:rsidRPr="00B27D02">
        <w:rPr>
          <w:b/>
          <w:snapToGrid/>
        </w:rPr>
        <w:t xml:space="preserve">does not cover the cost of getting the </w:t>
      </w:r>
      <w:r w:rsidRPr="00B27D02">
        <w:rPr>
          <w:i/>
          <w:snapToGrid/>
        </w:rPr>
        <w:t>[study agent(s)]</w:t>
      </w:r>
      <w:r w:rsidRPr="00B27D02">
        <w:rPr>
          <w:b/>
          <w:snapToGrid/>
        </w:rPr>
        <w:t xml:space="preserve"> ready and giving it to you, so you or your insurance company may have to pay for this. </w:t>
      </w:r>
    </w:p>
    <w:p w:rsidR="002E38A1" w:rsidRPr="00166C7F" w:rsidRDefault="002E38A1" w:rsidP="002E38A1">
      <w:pPr>
        <w:widowControl/>
        <w:rPr>
          <w:snapToGrid/>
        </w:rPr>
      </w:pPr>
    </w:p>
    <w:p w:rsidR="002E38A1" w:rsidRDefault="002E38A1" w:rsidP="002E38A1">
      <w:pPr>
        <w:widowControl/>
        <w:rPr>
          <w:b/>
          <w:snapToGrid/>
        </w:rPr>
      </w:pPr>
      <w:r w:rsidRPr="00B27D02">
        <w:rPr>
          <w:b/>
          <w:snapToGrid/>
        </w:rPr>
        <w:t xml:space="preserve">Even though it probably won’t happen, it is possible that the manufacturer may not continue to provide the </w:t>
      </w:r>
      <w:r w:rsidRPr="00B27D02">
        <w:rPr>
          <w:i/>
          <w:snapToGrid/>
        </w:rPr>
        <w:t xml:space="preserve">[study agent(s)] </w:t>
      </w:r>
      <w:r w:rsidRPr="00B27D02">
        <w:rPr>
          <w:b/>
          <w:snapToGrid/>
        </w:rPr>
        <w:t xml:space="preserve">to the </w:t>
      </w:r>
      <w:r w:rsidRPr="00B27D02">
        <w:rPr>
          <w:i/>
          <w:snapToGrid/>
        </w:rPr>
        <w:t xml:space="preserve">(insert name of study agent supplier identified in first sentence) </w:t>
      </w:r>
      <w:r w:rsidRPr="00B27D02">
        <w:rPr>
          <w:b/>
          <w:snapToGrid/>
        </w:rPr>
        <w:t>for some reason.  If this would occur, other possible options are:</w:t>
      </w:r>
    </w:p>
    <w:p w:rsidR="00A833DF" w:rsidRDefault="00A833DF" w:rsidP="00A833DF">
      <w:pPr>
        <w:widowControl/>
        <w:rPr>
          <w:b/>
          <w:bCs/>
          <w:snapToGrid/>
        </w:rPr>
      </w:pPr>
    </w:p>
    <w:p w:rsidR="00A833DF" w:rsidRDefault="002E38A1" w:rsidP="00A833DF">
      <w:pPr>
        <w:widowControl/>
        <w:numPr>
          <w:ilvl w:val="0"/>
          <w:numId w:val="2"/>
        </w:numPr>
        <w:rPr>
          <w:b/>
          <w:bCs/>
          <w:snapToGrid/>
        </w:rPr>
      </w:pPr>
      <w:r w:rsidRPr="00A833DF">
        <w:rPr>
          <w:b/>
          <w:snapToGrid/>
        </w:rPr>
        <w:t xml:space="preserve">You might be able to get the </w:t>
      </w:r>
      <w:r w:rsidRPr="00A833DF">
        <w:rPr>
          <w:i/>
          <w:snapToGrid/>
        </w:rPr>
        <w:t>[study agent(s)]</w:t>
      </w:r>
      <w:r w:rsidRPr="00A833DF">
        <w:rPr>
          <w:b/>
          <w:i/>
          <w:snapToGrid/>
        </w:rPr>
        <w:t xml:space="preserve"> </w:t>
      </w:r>
      <w:r w:rsidRPr="00A833DF">
        <w:rPr>
          <w:b/>
          <w:snapToGrid/>
        </w:rPr>
        <w:t>from the manufacturer or your pharmacy but you or your insurance company may have to pay for it.</w:t>
      </w:r>
    </w:p>
    <w:p w:rsidR="00A833DF" w:rsidRDefault="00A833DF" w:rsidP="00A833DF">
      <w:pPr>
        <w:widowControl/>
        <w:ind w:left="720"/>
        <w:rPr>
          <w:b/>
          <w:bCs/>
          <w:snapToGrid/>
        </w:rPr>
      </w:pPr>
    </w:p>
    <w:p w:rsidR="002E38A1" w:rsidRPr="00A833DF" w:rsidRDefault="002E38A1" w:rsidP="00A833DF">
      <w:pPr>
        <w:widowControl/>
        <w:numPr>
          <w:ilvl w:val="0"/>
          <w:numId w:val="2"/>
        </w:numPr>
        <w:rPr>
          <w:b/>
          <w:bCs/>
          <w:snapToGrid/>
        </w:rPr>
      </w:pPr>
      <w:r w:rsidRPr="00A833DF">
        <w:rPr>
          <w:b/>
          <w:snapToGrid/>
        </w:rPr>
        <w:t>If there is no</w:t>
      </w:r>
      <w:r w:rsidRPr="00A833DF">
        <w:rPr>
          <w:snapToGrid/>
        </w:rPr>
        <w:t xml:space="preserve"> </w:t>
      </w:r>
      <w:r w:rsidRPr="00A833DF">
        <w:rPr>
          <w:i/>
          <w:snapToGrid/>
        </w:rPr>
        <w:t xml:space="preserve">[study agent(s)] </w:t>
      </w:r>
      <w:r w:rsidRPr="00A833DF">
        <w:rPr>
          <w:b/>
          <w:snapToGrid/>
        </w:rPr>
        <w:t>available at all, no one will be able to get more and the study would close.</w:t>
      </w:r>
    </w:p>
    <w:p w:rsidR="002E38A1" w:rsidRPr="00B27D02" w:rsidRDefault="002E38A1" w:rsidP="002E38A1">
      <w:pPr>
        <w:widowControl/>
        <w:rPr>
          <w:b/>
          <w:snapToGrid/>
        </w:rPr>
      </w:pPr>
    </w:p>
    <w:p w:rsidR="002E38A1" w:rsidRPr="00B27D02" w:rsidRDefault="002E38A1" w:rsidP="002E38A1">
      <w:pPr>
        <w:widowControl/>
        <w:rPr>
          <w:i/>
          <w:snapToGrid/>
        </w:rPr>
      </w:pPr>
      <w:r w:rsidRPr="00B27D02">
        <w:rPr>
          <w:b/>
          <w:snapToGrid/>
        </w:rPr>
        <w:lastRenderedPageBreak/>
        <w:t xml:space="preserve">If a problem with getting </w:t>
      </w:r>
      <w:r w:rsidRPr="00B27D02">
        <w:rPr>
          <w:i/>
          <w:snapToGrid/>
        </w:rPr>
        <w:t>[study agent(s)]</w:t>
      </w:r>
      <w:r w:rsidRPr="00B27D02">
        <w:rPr>
          <w:b/>
          <w:snapToGrid/>
        </w:rPr>
        <w:t xml:space="preserve"> occurs, your study doctor will talk to you about these options. </w:t>
      </w:r>
      <w:r w:rsidRPr="00B27D02">
        <w:rPr>
          <w:i/>
          <w:snapToGrid/>
        </w:rPr>
        <w:t>(End of section)</w:t>
      </w:r>
    </w:p>
    <w:p w:rsidR="002E38A1" w:rsidRPr="00B27D02" w:rsidRDefault="002E38A1" w:rsidP="002E38A1">
      <w:pPr>
        <w:widowControl/>
        <w:rPr>
          <w:i/>
          <w:snapToGrid/>
        </w:rPr>
      </w:pPr>
    </w:p>
    <w:p w:rsidR="002E38A1" w:rsidRPr="00B27D02" w:rsidRDefault="002E38A1" w:rsidP="002E38A1">
      <w:pPr>
        <w:widowControl/>
        <w:rPr>
          <w:i/>
          <w:snapToGrid/>
        </w:rPr>
      </w:pPr>
      <w:r w:rsidRPr="00B27D02">
        <w:rPr>
          <w:i/>
          <w:snapToGrid/>
        </w:rPr>
        <w:t>(Include the following section if a study agent is manufactured by the NCI and provided at no charge)</w:t>
      </w:r>
    </w:p>
    <w:p w:rsidR="002E38A1" w:rsidRPr="00B27D02" w:rsidRDefault="002E38A1" w:rsidP="002E38A1">
      <w:pPr>
        <w:widowControl/>
        <w:rPr>
          <w:i/>
          <w:snapToGrid/>
        </w:rPr>
      </w:pPr>
    </w:p>
    <w:p w:rsidR="002E38A1" w:rsidRPr="00B27D02" w:rsidRDefault="002E38A1" w:rsidP="002E38A1">
      <w:pPr>
        <w:widowControl/>
        <w:rPr>
          <w:b/>
          <w:snapToGrid/>
        </w:rPr>
      </w:pPr>
      <w:r w:rsidRPr="00B27D02">
        <w:rPr>
          <w:b/>
          <w:snapToGrid/>
        </w:rPr>
        <w:t xml:space="preserve">The NCI will provide the </w:t>
      </w:r>
      <w:r w:rsidRPr="00B27D02">
        <w:rPr>
          <w:i/>
          <w:snapToGrid/>
        </w:rPr>
        <w:t>[study agent(s)]</w:t>
      </w:r>
      <w:r w:rsidRPr="00B27D02">
        <w:rPr>
          <w:b/>
          <w:snapToGrid/>
        </w:rPr>
        <w:t xml:space="preserve"> at no charge while you take part in this study.  The NCI does not cover the cost of getting the </w:t>
      </w:r>
      <w:r w:rsidRPr="00B27D02">
        <w:rPr>
          <w:i/>
          <w:snapToGrid/>
        </w:rPr>
        <w:t>[study agent(s)]</w:t>
      </w:r>
      <w:r w:rsidRPr="00B27D02">
        <w:rPr>
          <w:b/>
          <w:snapToGrid/>
        </w:rPr>
        <w:t xml:space="preserve"> ready and giving it to you, so you or your insurance company may have to pay for this.</w:t>
      </w:r>
    </w:p>
    <w:p w:rsidR="002E38A1" w:rsidRPr="00B27D02" w:rsidRDefault="002E38A1" w:rsidP="002E38A1">
      <w:pPr>
        <w:widowControl/>
        <w:rPr>
          <w:b/>
          <w:snapToGrid/>
        </w:rPr>
      </w:pPr>
    </w:p>
    <w:p w:rsidR="002E38A1" w:rsidRPr="00B27D02" w:rsidRDefault="002E38A1" w:rsidP="002E38A1">
      <w:pPr>
        <w:widowControl/>
        <w:rPr>
          <w:i/>
          <w:snapToGrid/>
        </w:rPr>
      </w:pPr>
      <w:r w:rsidRPr="00B27D02">
        <w:rPr>
          <w:b/>
          <w:snapToGrid/>
        </w:rPr>
        <w:t xml:space="preserve">Even though it probably won’t happen, it is possible that the NCI may not be able to continue to provide the </w:t>
      </w:r>
      <w:r w:rsidRPr="00B27D02">
        <w:rPr>
          <w:i/>
          <w:snapToGrid/>
        </w:rPr>
        <w:t>[study agent(s)]</w:t>
      </w:r>
      <w:r w:rsidRPr="00B27D02">
        <w:rPr>
          <w:b/>
          <w:snapToGrid/>
        </w:rPr>
        <w:t xml:space="preserve"> for some reason.  If this would happen, the study may have to close.  Your study doctor will talk with you about this, if it happens.  </w:t>
      </w:r>
      <w:r w:rsidRPr="00B27D02">
        <w:rPr>
          <w:i/>
          <w:snapToGrid/>
        </w:rPr>
        <w:t xml:space="preserve">(End of section) </w:t>
      </w:r>
    </w:p>
    <w:p w:rsidR="002E38A1" w:rsidRPr="00166C7F" w:rsidRDefault="002E38A1" w:rsidP="002E38A1">
      <w:pPr>
        <w:widowControl/>
        <w:rPr>
          <w:snapToGrid/>
        </w:rPr>
      </w:pPr>
    </w:p>
    <w:p w:rsidR="002E38A1" w:rsidRPr="00B27D02" w:rsidRDefault="002E38A1" w:rsidP="002E38A1">
      <w:pPr>
        <w:widowControl/>
        <w:rPr>
          <w:b/>
          <w:snapToGrid/>
        </w:rPr>
      </w:pPr>
      <w:r w:rsidRPr="00B27D02">
        <w:rPr>
          <w:b/>
          <w:snapToGrid/>
        </w:rPr>
        <w:t>You will not be paid for taking part in this study.</w:t>
      </w:r>
    </w:p>
    <w:p w:rsidR="002E38A1" w:rsidRPr="00166C7F" w:rsidRDefault="002E38A1" w:rsidP="002E38A1">
      <w:pPr>
        <w:widowControl/>
        <w:rPr>
          <w:snapToGrid/>
        </w:rPr>
      </w:pPr>
    </w:p>
    <w:p w:rsidR="002E38A1" w:rsidRPr="00B27D02" w:rsidRDefault="002E38A1" w:rsidP="002E38A1">
      <w:pPr>
        <w:widowControl/>
        <w:spacing w:line="240" w:lineRule="atLeast"/>
        <w:rPr>
          <w:b/>
          <w:bCs/>
          <w:iCs/>
          <w:snapToGrid/>
          <w:szCs w:val="20"/>
        </w:rPr>
      </w:pPr>
      <w:r w:rsidRPr="00B27D02">
        <w:rPr>
          <w:b/>
          <w:snapToGrid/>
          <w:szCs w:val="20"/>
        </w:rPr>
        <w:t xml:space="preserve">For more information on clinical trials and insurance coverage, you can visit the National Cancer Institute’s Web site </w:t>
      </w:r>
      <w:r w:rsidRPr="00B27D02">
        <w:rPr>
          <w:b/>
          <w:snapToGrid/>
        </w:rPr>
        <w:t xml:space="preserve">at </w:t>
      </w:r>
      <w:hyperlink r:id="rId15" w:history="1">
        <w:r w:rsidRPr="00B27D02">
          <w:rPr>
            <w:b/>
            <w:snapToGrid/>
            <w:color w:val="0000FF"/>
            <w:u w:val="single"/>
          </w:rPr>
          <w:t>http://cancer.gov/clinicaltrials/understanding/insurance-coverage</w:t>
        </w:r>
      </w:hyperlink>
      <w:r w:rsidR="001621C0">
        <w:rPr>
          <w:b/>
          <w:snapToGrid/>
        </w:rPr>
        <w:t xml:space="preserve"> .  </w:t>
      </w:r>
      <w:r w:rsidRPr="00B27D02">
        <w:rPr>
          <w:b/>
          <w:snapToGrid/>
        </w:rPr>
        <w:t>You can print a</w:t>
      </w:r>
      <w:r w:rsidRPr="00B27D02">
        <w:rPr>
          <w:b/>
          <w:snapToGrid/>
          <w:szCs w:val="20"/>
        </w:rPr>
        <w:t xml:space="preserve"> copy of the</w:t>
      </w:r>
      <w:r w:rsidRPr="00B27D02">
        <w:rPr>
          <w:b/>
          <w:bCs/>
          <w:snapToGrid/>
          <w:szCs w:val="20"/>
        </w:rPr>
        <w:t xml:space="preserve"> “Clinical Trials and Insurance Coverage” information from</w:t>
      </w:r>
      <w:r w:rsidRPr="00B27D02">
        <w:rPr>
          <w:b/>
          <w:bCs/>
          <w:iCs/>
          <w:snapToGrid/>
          <w:szCs w:val="20"/>
        </w:rPr>
        <w:t xml:space="preserve"> this Web site.</w:t>
      </w:r>
    </w:p>
    <w:p w:rsidR="002E38A1" w:rsidRPr="001621C0" w:rsidRDefault="002E38A1" w:rsidP="002E38A1">
      <w:pPr>
        <w:widowControl/>
        <w:spacing w:line="240" w:lineRule="atLeast"/>
        <w:rPr>
          <w:bCs/>
          <w:iCs/>
          <w:snapToGrid/>
          <w:szCs w:val="20"/>
        </w:rPr>
      </w:pPr>
    </w:p>
    <w:p w:rsidR="002E38A1" w:rsidRPr="007C1EA7" w:rsidRDefault="002E38A1" w:rsidP="002E38A1">
      <w:pPr>
        <w:widowControl/>
        <w:spacing w:line="240" w:lineRule="atLeast"/>
        <w:rPr>
          <w:b/>
          <w:bCs/>
          <w:iCs/>
          <w:snapToGrid/>
          <w:szCs w:val="20"/>
        </w:rPr>
      </w:pPr>
      <w:r w:rsidRPr="007C1EA7">
        <w:rPr>
          <w:b/>
          <w:bCs/>
          <w:iCs/>
          <w:snapToGrid/>
          <w:szCs w:val="20"/>
        </w:rPr>
        <w:t>Another way to get the information is to call 1-800-4</w:t>
      </w:r>
      <w:r w:rsidRPr="007C1EA7">
        <w:rPr>
          <w:iCs/>
          <w:snapToGrid/>
          <w:szCs w:val="20"/>
        </w:rPr>
        <w:t>-</w:t>
      </w:r>
      <w:r w:rsidRPr="007C1EA7">
        <w:rPr>
          <w:b/>
          <w:bCs/>
          <w:iCs/>
          <w:snapToGrid/>
          <w:szCs w:val="20"/>
        </w:rPr>
        <w:t>CANCER (1-800-422-6237) and ask them to send you a free copy.</w:t>
      </w:r>
    </w:p>
    <w:p w:rsidR="002E38A1" w:rsidRPr="00B27D02" w:rsidRDefault="002E38A1" w:rsidP="001621C0">
      <w:pPr>
        <w:pStyle w:val="Heading1"/>
        <w:rPr>
          <w:snapToGrid/>
        </w:rPr>
      </w:pPr>
      <w:r w:rsidRPr="00B27D02">
        <w:rPr>
          <w:snapToGrid/>
        </w:rPr>
        <w:t>What happens if I am injured because I took part in this study?</w:t>
      </w:r>
    </w:p>
    <w:p w:rsidR="002E38A1" w:rsidRPr="00B27D02" w:rsidRDefault="002E38A1" w:rsidP="002E38A1">
      <w:pPr>
        <w:widowControl/>
        <w:rPr>
          <w:snapToGrid/>
        </w:rPr>
      </w:pPr>
      <w:r w:rsidRPr="00B27D02">
        <w:rPr>
          <w:b/>
          <w:snapToGrid/>
        </w:rPr>
        <w:t xml:space="preserve">It is important that you tell your study doctor, __________________ </w:t>
      </w:r>
      <w:r w:rsidRPr="00B27D02">
        <w:rPr>
          <w:bCs/>
          <w:i/>
          <w:iCs/>
          <w:snapToGrid/>
        </w:rPr>
        <w:t>[investigator’s name</w:t>
      </w:r>
      <w:r w:rsidRPr="00B27D02">
        <w:rPr>
          <w:i/>
          <w:iCs/>
          <w:snapToGrid/>
        </w:rPr>
        <w:t>(s)],</w:t>
      </w:r>
      <w:r w:rsidRPr="00B27D02">
        <w:rPr>
          <w:b/>
          <w:snapToGrid/>
        </w:rPr>
        <w:t xml:space="preserve"> if you feel that you have been injured because of taking part in this study.  You can tell the doctor in person or call him/her at __________________ </w:t>
      </w:r>
      <w:r w:rsidRPr="00B27D02">
        <w:rPr>
          <w:bCs/>
          <w:i/>
          <w:iCs/>
          <w:snapToGrid/>
        </w:rPr>
        <w:t>[telephone number</w:t>
      </w:r>
      <w:r w:rsidRPr="00B27D02">
        <w:rPr>
          <w:i/>
          <w:iCs/>
          <w:snapToGrid/>
        </w:rPr>
        <w:t>].</w:t>
      </w:r>
    </w:p>
    <w:p w:rsidR="002E38A1" w:rsidRPr="00B27D02" w:rsidRDefault="002E38A1" w:rsidP="002E38A1">
      <w:pPr>
        <w:widowControl/>
        <w:rPr>
          <w:b/>
          <w:snapToGrid/>
        </w:rPr>
      </w:pPr>
    </w:p>
    <w:p w:rsidR="002E38A1" w:rsidRPr="007C1EA7" w:rsidRDefault="002E38A1" w:rsidP="002E38A1">
      <w:pPr>
        <w:widowControl/>
        <w:rPr>
          <w:b/>
          <w:szCs w:val="20"/>
        </w:rPr>
      </w:pPr>
      <w:r w:rsidRPr="00B27D02">
        <w:rPr>
          <w:b/>
          <w:snapToGrid/>
          <w:szCs w:val="20"/>
        </w:rPr>
        <w:t>You will get medical treatment if you are injured as a result of taking part in this study.  You and/or your health plan will be charged for th</w:t>
      </w:r>
      <w:r w:rsidR="001621C0">
        <w:rPr>
          <w:b/>
          <w:snapToGrid/>
          <w:szCs w:val="20"/>
        </w:rPr>
        <w:t xml:space="preserve">is treatment.  </w:t>
      </w:r>
      <w:r w:rsidRPr="00B27D02">
        <w:rPr>
          <w:b/>
          <w:snapToGrid/>
          <w:szCs w:val="20"/>
        </w:rPr>
        <w:t xml:space="preserve">The study will not pay for </w:t>
      </w:r>
      <w:r w:rsidRPr="007C1EA7">
        <w:rPr>
          <w:b/>
          <w:snapToGrid/>
          <w:szCs w:val="20"/>
        </w:rPr>
        <w:t xml:space="preserve">medical treatment.  </w:t>
      </w:r>
    </w:p>
    <w:p w:rsidR="002E38A1" w:rsidRPr="00B27D02" w:rsidRDefault="002E38A1" w:rsidP="001621C0">
      <w:pPr>
        <w:pStyle w:val="Heading1"/>
        <w:rPr>
          <w:snapToGrid/>
        </w:rPr>
      </w:pPr>
      <w:r w:rsidRPr="00B27D02">
        <w:rPr>
          <w:snapToGrid/>
        </w:rPr>
        <w:t>What are my rights if I take part in this study?</w:t>
      </w:r>
    </w:p>
    <w:p w:rsidR="002E38A1" w:rsidRPr="00B27D02" w:rsidRDefault="002E38A1" w:rsidP="002E38A1">
      <w:pPr>
        <w:widowControl/>
        <w:rPr>
          <w:b/>
          <w:bCs/>
          <w:snapToGrid/>
        </w:rPr>
      </w:pPr>
      <w:r w:rsidRPr="00B27D02">
        <w:rPr>
          <w:b/>
          <w:bCs/>
          <w:snapToGrid/>
        </w:rPr>
        <w:t>Taking part in this study is your choice.  You may choose either to take part or not to take part in the study.  If you decide to take part in this study, you may</w:t>
      </w:r>
      <w:r w:rsidR="001621C0">
        <w:rPr>
          <w:b/>
          <w:bCs/>
          <w:snapToGrid/>
        </w:rPr>
        <w:t xml:space="preserve"> leave the study at any time.  </w:t>
      </w:r>
      <w:r w:rsidRPr="00B27D02">
        <w:rPr>
          <w:b/>
          <w:bCs/>
          <w:snapToGrid/>
        </w:rPr>
        <w:t xml:space="preserve">No matter what decision you make, there will be no penalty to you and you will not lose any of your regular benefits.  Leaving the study will not affect your medical care.  You can still get your medical care from our institution.   </w:t>
      </w:r>
    </w:p>
    <w:p w:rsidR="002E38A1" w:rsidRPr="001621C0" w:rsidRDefault="002E38A1" w:rsidP="002E38A1">
      <w:pPr>
        <w:widowControl/>
        <w:rPr>
          <w:bCs/>
          <w:snapToGrid/>
        </w:rPr>
      </w:pPr>
    </w:p>
    <w:p w:rsidR="002E38A1" w:rsidRPr="00B27D02" w:rsidRDefault="002E38A1" w:rsidP="002E38A1">
      <w:pPr>
        <w:widowControl/>
        <w:rPr>
          <w:b/>
          <w:bCs/>
          <w:snapToGrid/>
        </w:rPr>
      </w:pPr>
      <w:r w:rsidRPr="00B27D02">
        <w:rPr>
          <w:b/>
          <w:bCs/>
          <w:snapToGrid/>
        </w:rPr>
        <w:t>We will tell you about new information or changes in the study that may affect your health or your willingness to continue in the study.</w:t>
      </w:r>
    </w:p>
    <w:p w:rsidR="002E38A1" w:rsidRPr="00B27D02" w:rsidRDefault="002E38A1" w:rsidP="002E38A1">
      <w:pPr>
        <w:widowControl/>
        <w:rPr>
          <w:snapToGrid/>
        </w:rPr>
      </w:pPr>
    </w:p>
    <w:p w:rsidR="002E38A1" w:rsidRPr="00B27D02" w:rsidRDefault="002E38A1" w:rsidP="002E38A1">
      <w:pPr>
        <w:widowControl/>
        <w:rPr>
          <w:b/>
          <w:snapToGrid/>
        </w:rPr>
      </w:pPr>
      <w:r w:rsidRPr="00B27D02">
        <w:rPr>
          <w:b/>
          <w:snapToGrid/>
        </w:rPr>
        <w:t xml:space="preserve">In the case of injury resulting from this study, you do not lose any of your legal rights to seek payment by signing this form.  </w:t>
      </w:r>
    </w:p>
    <w:p w:rsidR="002E38A1" w:rsidRPr="00B27D02" w:rsidRDefault="002E38A1" w:rsidP="001621C0">
      <w:pPr>
        <w:pStyle w:val="Heading1"/>
        <w:rPr>
          <w:snapToGrid/>
        </w:rPr>
      </w:pPr>
      <w:r w:rsidRPr="00B27D02">
        <w:rPr>
          <w:snapToGrid/>
        </w:rPr>
        <w:t>Who can answer my questions about the study?</w:t>
      </w:r>
    </w:p>
    <w:p w:rsidR="002E38A1" w:rsidRPr="00B27D02" w:rsidRDefault="002E38A1" w:rsidP="002E38A1">
      <w:pPr>
        <w:widowControl/>
        <w:rPr>
          <w:snapToGrid/>
        </w:rPr>
      </w:pPr>
      <w:r w:rsidRPr="00B27D02">
        <w:rPr>
          <w:b/>
          <w:bCs/>
          <w:snapToGrid/>
        </w:rPr>
        <w:t>You can talk to your study doctor about any questions or concerns you have about this study.  C</w:t>
      </w:r>
      <w:r w:rsidRPr="00B27D02">
        <w:rPr>
          <w:b/>
          <w:snapToGrid/>
        </w:rPr>
        <w:t xml:space="preserve">ontact your study doctor __________________ </w:t>
      </w:r>
      <w:r w:rsidRPr="00B27D02">
        <w:rPr>
          <w:bCs/>
          <w:i/>
          <w:iCs/>
          <w:snapToGrid/>
        </w:rPr>
        <w:t>[name</w:t>
      </w:r>
      <w:r w:rsidRPr="00B27D02">
        <w:rPr>
          <w:i/>
          <w:iCs/>
          <w:snapToGrid/>
        </w:rPr>
        <w:t>(s)]</w:t>
      </w:r>
      <w:r w:rsidRPr="00B27D02">
        <w:rPr>
          <w:b/>
          <w:snapToGrid/>
        </w:rPr>
        <w:t xml:space="preserve"> at __________________ </w:t>
      </w:r>
      <w:r w:rsidRPr="00B27D02">
        <w:rPr>
          <w:bCs/>
          <w:i/>
          <w:iCs/>
          <w:snapToGrid/>
        </w:rPr>
        <w:t>[telephone number</w:t>
      </w:r>
      <w:r w:rsidRPr="00B27D02">
        <w:rPr>
          <w:i/>
          <w:iCs/>
          <w:snapToGrid/>
        </w:rPr>
        <w:t>].</w:t>
      </w:r>
    </w:p>
    <w:p w:rsidR="002E38A1" w:rsidRPr="001621C0" w:rsidRDefault="002E38A1" w:rsidP="002E38A1">
      <w:pPr>
        <w:widowControl/>
        <w:rPr>
          <w:bCs/>
          <w:snapToGrid/>
        </w:rPr>
      </w:pPr>
    </w:p>
    <w:p w:rsidR="002E38A1" w:rsidRPr="00B27D02" w:rsidRDefault="002E38A1" w:rsidP="002E38A1">
      <w:pPr>
        <w:widowControl/>
        <w:rPr>
          <w:b/>
          <w:snapToGrid/>
          <w:szCs w:val="20"/>
        </w:rPr>
      </w:pPr>
      <w:r w:rsidRPr="00B27D02">
        <w:rPr>
          <w:b/>
          <w:bCs/>
          <w:snapToGrid/>
          <w:szCs w:val="20"/>
        </w:rPr>
        <w:t>For questions about your rights while taking part in this study, call the ________________________</w:t>
      </w:r>
      <w:r w:rsidRPr="00B27D02">
        <w:rPr>
          <w:snapToGrid/>
          <w:szCs w:val="20"/>
        </w:rPr>
        <w:t xml:space="preserve"> </w:t>
      </w:r>
      <w:r w:rsidRPr="00B27D02">
        <w:rPr>
          <w:i/>
          <w:iCs/>
          <w:snapToGrid/>
          <w:szCs w:val="20"/>
        </w:rPr>
        <w:t>[name of center</w:t>
      </w:r>
      <w:r w:rsidRPr="00B27D02">
        <w:rPr>
          <w:bCs/>
          <w:i/>
          <w:iCs/>
          <w:snapToGrid/>
          <w:szCs w:val="20"/>
        </w:rPr>
        <w:t>]</w:t>
      </w:r>
      <w:r w:rsidRPr="00B27D02">
        <w:rPr>
          <w:b/>
          <w:snapToGrid/>
          <w:szCs w:val="20"/>
        </w:rPr>
        <w:t xml:space="preserve"> </w:t>
      </w:r>
      <w:r w:rsidRPr="00B27D02">
        <w:rPr>
          <w:b/>
          <w:bCs/>
          <w:snapToGrid/>
          <w:szCs w:val="20"/>
        </w:rPr>
        <w:t>Institutional Review Board (a group of people who review the research to protect your rights) at __________________</w:t>
      </w:r>
      <w:r w:rsidRPr="00B27D02">
        <w:rPr>
          <w:snapToGrid/>
          <w:szCs w:val="20"/>
        </w:rPr>
        <w:t xml:space="preserve"> </w:t>
      </w:r>
      <w:r w:rsidRPr="00B27D02">
        <w:rPr>
          <w:bCs/>
          <w:i/>
          <w:iCs/>
          <w:snapToGrid/>
          <w:szCs w:val="20"/>
        </w:rPr>
        <w:t xml:space="preserve">(telephone number).  [Note to Local Investigator: Contact information for patient representatives or other individuals in a local institution who are not on the IRB or research team but take calls regarding clinical trial questions can be listed here.]   </w:t>
      </w:r>
    </w:p>
    <w:p w:rsidR="002E38A1" w:rsidRPr="001621C0" w:rsidRDefault="002E38A1" w:rsidP="002E38A1">
      <w:pPr>
        <w:widowControl/>
        <w:jc w:val="both"/>
        <w:rPr>
          <w:bCs/>
          <w:snapToGrid/>
          <w:szCs w:val="20"/>
        </w:rPr>
      </w:pPr>
    </w:p>
    <w:p w:rsidR="002E38A1" w:rsidRPr="00B27D02" w:rsidRDefault="002E38A1" w:rsidP="002E38A1">
      <w:pPr>
        <w:widowControl/>
        <w:rPr>
          <w:i/>
          <w:snapToGrid/>
        </w:rPr>
      </w:pPr>
      <w:r w:rsidRPr="00B27D02">
        <w:rPr>
          <w:i/>
          <w:snapToGrid/>
        </w:rPr>
        <w:t xml:space="preserve"> </w:t>
      </w:r>
      <w:r w:rsidRPr="00B27D02">
        <w:rPr>
          <w:b/>
          <w:bCs/>
          <w:iCs/>
          <w:snapToGrid/>
        </w:rPr>
        <w:t xml:space="preserve">*You may also call the Operations Office of the NCI Central Institutional Review Board (CIRB) at 888-657-3711 (from the continental US only).   </w:t>
      </w:r>
      <w:r w:rsidRPr="00B27D02">
        <w:rPr>
          <w:i/>
          <w:snapToGrid/>
        </w:rPr>
        <w:t>[*Only applies to sites using the CIRB.]</w:t>
      </w:r>
    </w:p>
    <w:p w:rsidR="002E38A1" w:rsidRPr="00B27D02" w:rsidRDefault="002E38A1" w:rsidP="002E38A1">
      <w:pPr>
        <w:widowControl/>
        <w:rPr>
          <w:i/>
          <w:snapToGrid/>
        </w:rPr>
      </w:pPr>
    </w:p>
    <w:p w:rsidR="002E38A1" w:rsidRPr="001621C0" w:rsidRDefault="002E38A1" w:rsidP="002E38A1">
      <w:pPr>
        <w:widowControl/>
        <w:rPr>
          <w:bCs/>
          <w:snapToGrid/>
        </w:rPr>
      </w:pPr>
    </w:p>
    <w:p w:rsidR="002E38A1" w:rsidRPr="00B27D02" w:rsidRDefault="002E38A1" w:rsidP="002E38A1">
      <w:pPr>
        <w:widowControl/>
        <w:rPr>
          <w:b/>
          <w:bCs/>
          <w:snapToGrid/>
          <w:sz w:val="28"/>
        </w:rPr>
      </w:pPr>
      <w:r w:rsidRPr="00B27D02">
        <w:rPr>
          <w:b/>
          <w:bCs/>
          <w:snapToGrid/>
          <w:sz w:val="28"/>
        </w:rPr>
        <w:t>Please note:  This section of the informed consent form is about additional research studies that are being done with people who are t</w:t>
      </w:r>
      <w:r w:rsidR="001621C0">
        <w:rPr>
          <w:b/>
          <w:bCs/>
          <w:snapToGrid/>
          <w:sz w:val="28"/>
        </w:rPr>
        <w:t xml:space="preserve">aking part in the main study.  </w:t>
      </w:r>
      <w:r w:rsidRPr="00B27D02">
        <w:rPr>
          <w:b/>
          <w:bCs/>
          <w:snapToGrid/>
          <w:sz w:val="28"/>
        </w:rPr>
        <w:t>You may take part in these additional studies if you want to.  You can still be a part of the main</w:t>
      </w:r>
      <w:r w:rsidRPr="00B27D02">
        <w:rPr>
          <w:b/>
          <w:bCs/>
          <w:snapToGrid/>
          <w:color w:val="0000FF"/>
          <w:sz w:val="28"/>
        </w:rPr>
        <w:t xml:space="preserve"> </w:t>
      </w:r>
      <w:r w:rsidRPr="00B27D02">
        <w:rPr>
          <w:b/>
          <w:bCs/>
          <w:snapToGrid/>
          <w:sz w:val="28"/>
        </w:rPr>
        <w:t>study even if you say ‘no’ to taking part in any of these additional studies.</w:t>
      </w:r>
    </w:p>
    <w:p w:rsidR="002E38A1" w:rsidRPr="001621C0" w:rsidRDefault="002E38A1" w:rsidP="002E38A1">
      <w:pPr>
        <w:widowControl/>
        <w:rPr>
          <w:b/>
          <w:bCs/>
          <w:snapToGrid/>
        </w:rPr>
      </w:pPr>
    </w:p>
    <w:p w:rsidR="002E38A1" w:rsidRPr="00B27D02" w:rsidRDefault="002E38A1" w:rsidP="002E38A1">
      <w:pPr>
        <w:widowControl/>
        <w:rPr>
          <w:b/>
          <w:bCs/>
          <w:snapToGrid/>
          <w:sz w:val="28"/>
        </w:rPr>
      </w:pPr>
      <w:r w:rsidRPr="00B27D02">
        <w:rPr>
          <w:b/>
          <w:bCs/>
          <w:snapToGrid/>
          <w:sz w:val="28"/>
        </w:rPr>
        <w:t xml:space="preserve">You can say “yes” or “no” to each of the following studies.  Please mark your choice for each study.  </w:t>
      </w:r>
    </w:p>
    <w:p w:rsidR="002E38A1" w:rsidRPr="001621C0" w:rsidRDefault="002E38A1" w:rsidP="002E38A1">
      <w:pPr>
        <w:widowControl/>
        <w:rPr>
          <w:b/>
          <w:bCs/>
          <w:snapToGrid/>
        </w:rPr>
      </w:pPr>
    </w:p>
    <w:p w:rsidR="002E38A1" w:rsidRPr="00B27D02" w:rsidRDefault="002E38A1" w:rsidP="002E38A1">
      <w:pPr>
        <w:widowControl/>
        <w:rPr>
          <w:i/>
          <w:snapToGrid/>
        </w:rPr>
      </w:pPr>
      <w:r w:rsidRPr="00B27D02">
        <w:rPr>
          <w:i/>
          <w:snapToGrid/>
        </w:rPr>
        <w:t xml:space="preserve">[Insert information about companion studies here.  Provide yes/no options at each decision point.  The following studies are included as examples therefore are written with italicized font.  Any text provided for patients should use the same non-italicized font as used for the rest of the informed consent document.] </w:t>
      </w:r>
      <w:r w:rsidRPr="00B27D02">
        <w:rPr>
          <w:iCs/>
          <w:snapToGrid/>
          <w:color w:val="0000FF"/>
        </w:rPr>
        <w:t xml:space="preserve"> </w:t>
      </w:r>
    </w:p>
    <w:p w:rsidR="002E38A1" w:rsidRPr="00B27D02" w:rsidRDefault="002E38A1" w:rsidP="002E38A1">
      <w:pPr>
        <w:widowControl/>
        <w:rPr>
          <w:i/>
          <w:snapToGrid/>
        </w:rPr>
      </w:pPr>
    </w:p>
    <w:p w:rsidR="002E38A1" w:rsidRPr="00B27D02" w:rsidRDefault="002E38A1" w:rsidP="00DF0854">
      <w:pPr>
        <w:keepNext/>
        <w:keepLines/>
        <w:widowControl/>
        <w:outlineLvl w:val="4"/>
        <w:rPr>
          <w:bCs/>
          <w:i/>
          <w:sz w:val="28"/>
          <w:szCs w:val="20"/>
        </w:rPr>
      </w:pPr>
      <w:r w:rsidRPr="00B27D02">
        <w:rPr>
          <w:bCs/>
          <w:i/>
          <w:sz w:val="28"/>
          <w:szCs w:val="20"/>
        </w:rPr>
        <w:t>[Example: Quality of Life study]</w:t>
      </w:r>
    </w:p>
    <w:p w:rsidR="002E38A1" w:rsidRPr="00B27D02" w:rsidRDefault="002E38A1" w:rsidP="00DF0854">
      <w:pPr>
        <w:keepNext/>
        <w:keepLines/>
        <w:widowControl/>
        <w:rPr>
          <w:snapToGrid/>
        </w:rPr>
      </w:pPr>
    </w:p>
    <w:p w:rsidR="002E38A1" w:rsidRDefault="002E38A1" w:rsidP="00DF0854">
      <w:pPr>
        <w:keepNext/>
        <w:keepLines/>
        <w:widowControl/>
        <w:outlineLvl w:val="7"/>
        <w:rPr>
          <w:i/>
          <w:iCs/>
          <w:snapToGrid/>
          <w:sz w:val="32"/>
          <w:szCs w:val="32"/>
        </w:rPr>
      </w:pPr>
      <w:r w:rsidRPr="001621C0">
        <w:rPr>
          <w:i/>
          <w:iCs/>
          <w:snapToGrid/>
          <w:sz w:val="32"/>
          <w:szCs w:val="32"/>
        </w:rPr>
        <w:t>Quality of Life Study</w:t>
      </w:r>
    </w:p>
    <w:p w:rsidR="00DF0854" w:rsidRPr="00DF0854" w:rsidRDefault="00DF0854" w:rsidP="00DF0854">
      <w:pPr>
        <w:keepNext/>
        <w:keepLines/>
        <w:widowControl/>
        <w:outlineLvl w:val="7"/>
        <w:rPr>
          <w:i/>
          <w:iCs/>
          <w:snapToGrid/>
        </w:rPr>
      </w:pPr>
    </w:p>
    <w:p w:rsidR="002E38A1" w:rsidRPr="00B27D02" w:rsidRDefault="002E38A1" w:rsidP="001621C0">
      <w:pPr>
        <w:widowControl/>
        <w:spacing w:line="240" w:lineRule="atLeast"/>
        <w:rPr>
          <w:bCs/>
          <w:i/>
          <w:snapToGrid/>
          <w:szCs w:val="20"/>
        </w:rPr>
      </w:pPr>
      <w:r w:rsidRPr="00B27D02">
        <w:rPr>
          <w:bCs/>
          <w:i/>
          <w:snapToGrid/>
          <w:szCs w:val="20"/>
        </w:rPr>
        <w:t xml:space="preserve">We want to know your view of how your life has been affected by cancer and its treatment. </w:t>
      </w:r>
      <w:r w:rsidR="001621C0">
        <w:rPr>
          <w:bCs/>
          <w:i/>
          <w:snapToGrid/>
          <w:szCs w:val="20"/>
        </w:rPr>
        <w:t xml:space="preserve"> </w:t>
      </w:r>
      <w:r w:rsidRPr="00B27D02">
        <w:rPr>
          <w:bCs/>
          <w:i/>
          <w:snapToGrid/>
          <w:szCs w:val="20"/>
        </w:rPr>
        <w:t>This “Quality of life” study looks at how you are feeling physically and emotionally during your cancer treatment. It also looks at how you are able to carry out your day-to-day activities.</w:t>
      </w:r>
    </w:p>
    <w:p w:rsidR="002E38A1" w:rsidRPr="00B27D02" w:rsidRDefault="002E38A1" w:rsidP="002E38A1">
      <w:pPr>
        <w:widowControl/>
        <w:rPr>
          <w:bCs/>
          <w:i/>
          <w:snapToGrid/>
        </w:rPr>
      </w:pPr>
    </w:p>
    <w:p w:rsidR="002E38A1" w:rsidRPr="00B27D02" w:rsidRDefault="002E38A1" w:rsidP="002E38A1">
      <w:pPr>
        <w:widowControl/>
        <w:rPr>
          <w:snapToGrid/>
        </w:rPr>
      </w:pPr>
      <w:r w:rsidRPr="00B27D02">
        <w:rPr>
          <w:bCs/>
          <w:i/>
          <w:snapToGrid/>
        </w:rPr>
        <w:lastRenderedPageBreak/>
        <w:t>This information will help doctors better understand how patients feel during treatments and what effects the medicines are having.  In the future, this information may help patients and doctors as they decide which medicines to use to treat cancer</w:t>
      </w:r>
      <w:r w:rsidRPr="00B27D02">
        <w:rPr>
          <w:snapToGrid/>
        </w:rPr>
        <w:t>.</w:t>
      </w:r>
    </w:p>
    <w:p w:rsidR="002E38A1" w:rsidRPr="00B27D02" w:rsidRDefault="002E38A1" w:rsidP="002E38A1">
      <w:pPr>
        <w:widowControl/>
        <w:spacing w:line="280" w:lineRule="exact"/>
        <w:ind w:right="-720"/>
        <w:rPr>
          <w:i/>
          <w:iCs/>
          <w:snapToGrid/>
        </w:rPr>
      </w:pPr>
    </w:p>
    <w:p w:rsidR="002E38A1" w:rsidRPr="00B27D02" w:rsidRDefault="002E38A1" w:rsidP="002E38A1">
      <w:pPr>
        <w:widowControl/>
        <w:rPr>
          <w:snapToGrid/>
        </w:rPr>
      </w:pPr>
      <w:r w:rsidRPr="00B27D02">
        <w:rPr>
          <w:i/>
          <w:iCs/>
          <w:snapToGrid/>
        </w:rPr>
        <w:t xml:space="preserve">You will be asked to complete 3 questionnaires: one on your first visit, one 6 months later, and the last one 12 months after your first visit.  It takes about 15 minutes to fill out each questionnaire.  </w:t>
      </w:r>
    </w:p>
    <w:p w:rsidR="002E38A1" w:rsidRPr="00B27D02" w:rsidRDefault="002E38A1" w:rsidP="002E38A1">
      <w:pPr>
        <w:widowControl/>
        <w:spacing w:line="280" w:lineRule="exact"/>
        <w:ind w:right="-720"/>
        <w:rPr>
          <w:i/>
          <w:iCs/>
          <w:snapToGrid/>
        </w:rPr>
      </w:pPr>
    </w:p>
    <w:p w:rsidR="002E38A1" w:rsidRPr="00B27D02" w:rsidRDefault="002E38A1" w:rsidP="002E38A1">
      <w:pPr>
        <w:widowControl/>
        <w:spacing w:line="280" w:lineRule="exact"/>
        <w:ind w:right="-720"/>
        <w:rPr>
          <w:i/>
          <w:iCs/>
          <w:snapToGrid/>
        </w:rPr>
      </w:pPr>
      <w:r w:rsidRPr="00B27D02">
        <w:rPr>
          <w:i/>
          <w:iCs/>
          <w:snapToGrid/>
        </w:rPr>
        <w:t>If any questions make you feel uncomfortable, you may skip those questions and not give an answer.</w:t>
      </w:r>
    </w:p>
    <w:p w:rsidR="002E38A1" w:rsidRPr="00B27D02" w:rsidRDefault="002E38A1" w:rsidP="002E38A1">
      <w:pPr>
        <w:widowControl/>
        <w:spacing w:line="280" w:lineRule="exact"/>
        <w:ind w:right="-720"/>
        <w:rPr>
          <w:i/>
          <w:iCs/>
          <w:snapToGrid/>
        </w:rPr>
      </w:pPr>
    </w:p>
    <w:p w:rsidR="002E38A1" w:rsidRPr="00B27D02" w:rsidRDefault="002E38A1" w:rsidP="002E38A1">
      <w:pPr>
        <w:widowControl/>
        <w:rPr>
          <w:i/>
          <w:iCs/>
          <w:snapToGrid/>
        </w:rPr>
      </w:pPr>
      <w:r w:rsidRPr="00B27D02">
        <w:rPr>
          <w:i/>
          <w:iCs/>
          <w:snapToGrid/>
        </w:rPr>
        <w:t>If you decide to take part in this study, the only thing you will be asked to do is fill out the three questionnaires.  You may change your mind about completing the questionnaires at any time.</w:t>
      </w:r>
    </w:p>
    <w:p w:rsidR="002E38A1" w:rsidRPr="00B27D02" w:rsidRDefault="002E38A1" w:rsidP="002E38A1">
      <w:pPr>
        <w:widowControl/>
        <w:spacing w:line="280" w:lineRule="exact"/>
        <w:ind w:right="-720"/>
        <w:rPr>
          <w:i/>
          <w:iCs/>
          <w:snapToGrid/>
        </w:rPr>
      </w:pPr>
    </w:p>
    <w:p w:rsidR="002E38A1" w:rsidRPr="00B27D02" w:rsidRDefault="002E38A1" w:rsidP="002E38A1">
      <w:pPr>
        <w:widowControl/>
        <w:spacing w:line="280" w:lineRule="exact"/>
        <w:ind w:right="-720"/>
        <w:rPr>
          <w:i/>
          <w:iCs/>
          <w:snapToGrid/>
        </w:rPr>
      </w:pPr>
      <w:r w:rsidRPr="00B27D02">
        <w:rPr>
          <w:i/>
          <w:iCs/>
          <w:snapToGrid/>
        </w:rPr>
        <w:t>Just like in the main study, we will do our best to make sure that your personal information will be kept private.</w:t>
      </w:r>
    </w:p>
    <w:p w:rsidR="002E38A1" w:rsidRPr="00B27D02" w:rsidRDefault="002E38A1" w:rsidP="002E38A1">
      <w:pPr>
        <w:widowControl/>
        <w:spacing w:line="280" w:lineRule="exact"/>
        <w:ind w:right="-720"/>
        <w:rPr>
          <w:b/>
          <w:bCs/>
          <w:i/>
          <w:iCs/>
          <w:snapToGrid/>
        </w:rPr>
      </w:pPr>
    </w:p>
    <w:p w:rsidR="002E38A1" w:rsidRPr="00B27D02" w:rsidRDefault="002E38A1" w:rsidP="002E38A1">
      <w:pPr>
        <w:widowControl/>
        <w:rPr>
          <w:i/>
          <w:iCs/>
          <w:snapToGrid/>
        </w:rPr>
      </w:pPr>
      <w:r w:rsidRPr="00B27D02">
        <w:rPr>
          <w:i/>
          <w:iCs/>
          <w:snapToGrid/>
        </w:rPr>
        <w:t>Please circle your answer.</w:t>
      </w:r>
    </w:p>
    <w:p w:rsidR="002E38A1" w:rsidRPr="00B27D02" w:rsidRDefault="002E38A1" w:rsidP="002E38A1">
      <w:pPr>
        <w:widowControl/>
        <w:rPr>
          <w:i/>
          <w:iCs/>
          <w:snapToGrid/>
        </w:rPr>
      </w:pPr>
    </w:p>
    <w:p w:rsidR="002E38A1" w:rsidRPr="00B27D02" w:rsidRDefault="002E38A1" w:rsidP="002E38A1">
      <w:pPr>
        <w:widowControl/>
        <w:ind w:left="360"/>
        <w:rPr>
          <w:i/>
          <w:iCs/>
          <w:snapToGrid/>
        </w:rPr>
      </w:pPr>
      <w:r w:rsidRPr="00B27D02">
        <w:rPr>
          <w:i/>
          <w:iCs/>
          <w:snapToGrid/>
        </w:rPr>
        <w:t>I choose to take part in the Quality of Life Study.  I agree to fill out the three Quality of Life Questionnaires.</w:t>
      </w:r>
    </w:p>
    <w:p w:rsidR="002E38A1" w:rsidRPr="00B27D02" w:rsidRDefault="002E38A1" w:rsidP="002E38A1">
      <w:pPr>
        <w:widowControl/>
        <w:ind w:left="360"/>
        <w:rPr>
          <w:i/>
          <w:iCs/>
          <w:snapToGrid/>
        </w:rPr>
      </w:pPr>
    </w:p>
    <w:p w:rsidR="002E38A1" w:rsidRPr="00B27D02" w:rsidRDefault="002E38A1" w:rsidP="002E38A1">
      <w:pPr>
        <w:widowControl/>
        <w:ind w:left="720"/>
        <w:rPr>
          <w:i/>
          <w:iCs/>
          <w:snapToGrid/>
        </w:rPr>
      </w:pPr>
    </w:p>
    <w:p w:rsidR="002E38A1" w:rsidRPr="00B27D02" w:rsidRDefault="002E38A1" w:rsidP="002E38A1">
      <w:pPr>
        <w:widowControl/>
        <w:ind w:left="720"/>
        <w:rPr>
          <w:i/>
          <w:iCs/>
          <w:snapToGrid/>
        </w:rPr>
      </w:pPr>
      <w:r w:rsidRPr="00B27D02">
        <w:rPr>
          <w:i/>
          <w:iCs/>
          <w:snapToGrid/>
        </w:rPr>
        <w:t>YES</w:t>
      </w:r>
      <w:r w:rsidRPr="00B27D02">
        <w:rPr>
          <w:i/>
          <w:iCs/>
          <w:snapToGrid/>
        </w:rPr>
        <w:tab/>
      </w:r>
      <w:r w:rsidRPr="00B27D02">
        <w:rPr>
          <w:i/>
          <w:iCs/>
          <w:snapToGrid/>
        </w:rPr>
        <w:tab/>
      </w:r>
      <w:r w:rsidRPr="00B27D02">
        <w:rPr>
          <w:i/>
          <w:iCs/>
          <w:snapToGrid/>
        </w:rPr>
        <w:tab/>
      </w:r>
      <w:r w:rsidRPr="00B27D02">
        <w:rPr>
          <w:i/>
          <w:iCs/>
          <w:snapToGrid/>
        </w:rPr>
        <w:tab/>
      </w:r>
      <w:r w:rsidRPr="00B27D02">
        <w:rPr>
          <w:i/>
          <w:iCs/>
          <w:snapToGrid/>
        </w:rPr>
        <w:tab/>
        <w:t>NO</w:t>
      </w:r>
    </w:p>
    <w:p w:rsidR="002E38A1" w:rsidRPr="001621C0" w:rsidRDefault="002E38A1" w:rsidP="002E38A1">
      <w:pPr>
        <w:widowControl/>
        <w:ind w:left="720"/>
        <w:rPr>
          <w:bCs/>
          <w:iCs/>
          <w:snapToGrid/>
        </w:rPr>
      </w:pPr>
    </w:p>
    <w:p w:rsidR="002E38A1" w:rsidRDefault="002E38A1" w:rsidP="00F9318E">
      <w:pPr>
        <w:widowControl/>
        <w:rPr>
          <w:bCs/>
          <w:iCs/>
          <w:snapToGrid/>
        </w:rPr>
      </w:pPr>
    </w:p>
    <w:p w:rsidR="00647A0D" w:rsidRPr="001621C0" w:rsidRDefault="00647A0D" w:rsidP="00F9318E">
      <w:pPr>
        <w:widowControl/>
        <w:rPr>
          <w:bCs/>
          <w:iCs/>
          <w:snapToGrid/>
        </w:rPr>
      </w:pPr>
    </w:p>
    <w:p w:rsidR="002E38A1" w:rsidRPr="00B27D02" w:rsidRDefault="002E38A1" w:rsidP="001621C0">
      <w:pPr>
        <w:keepNext/>
        <w:widowControl/>
        <w:outlineLvl w:val="4"/>
        <w:rPr>
          <w:i/>
          <w:iCs/>
          <w:sz w:val="28"/>
          <w:szCs w:val="20"/>
        </w:rPr>
      </w:pPr>
      <w:r w:rsidRPr="00B27D02">
        <w:rPr>
          <w:i/>
          <w:iCs/>
          <w:sz w:val="28"/>
          <w:szCs w:val="20"/>
        </w:rPr>
        <w:t>[Example: Use of Tissue for Research]</w:t>
      </w:r>
    </w:p>
    <w:p w:rsidR="002E38A1" w:rsidRPr="00B27D02" w:rsidRDefault="002E38A1" w:rsidP="002E38A1">
      <w:pPr>
        <w:widowControl/>
        <w:rPr>
          <w:i/>
          <w:iCs/>
          <w:snapToGrid/>
        </w:rPr>
      </w:pPr>
    </w:p>
    <w:p w:rsidR="002E38A1" w:rsidRPr="00B27D02" w:rsidRDefault="002E38A1" w:rsidP="002E38A1">
      <w:pPr>
        <w:widowControl/>
        <w:rPr>
          <w:b/>
          <w:bCs/>
          <w:i/>
          <w:iCs/>
          <w:snapToGrid/>
        </w:rPr>
      </w:pPr>
      <w:r w:rsidRPr="00B27D02">
        <w:rPr>
          <w:i/>
          <w:iCs/>
          <w:snapToGrid/>
        </w:rPr>
        <w:t>[The following example of tissue consent has been taken from the NCI Cancer Diagnosis Program’s model tissue consent form found at the following URL</w:t>
      </w:r>
      <w:r>
        <w:rPr>
          <w:i/>
          <w:iCs/>
          <w:snapToGrid/>
        </w:rPr>
        <w:t>:</w:t>
      </w:r>
      <w:r w:rsidRPr="00B27D02">
        <w:rPr>
          <w:b/>
          <w:bCs/>
          <w:i/>
          <w:iCs/>
          <w:snapToGrid/>
        </w:rPr>
        <w:t xml:space="preserve">   </w:t>
      </w:r>
    </w:p>
    <w:p w:rsidR="002E38A1" w:rsidRPr="00B27D02" w:rsidRDefault="005D7832" w:rsidP="002E38A1">
      <w:pPr>
        <w:widowControl/>
        <w:rPr>
          <w:b/>
          <w:bCs/>
          <w:i/>
          <w:iCs/>
          <w:snapToGrid/>
        </w:rPr>
      </w:pPr>
      <w:hyperlink r:id="rId16" w:history="1">
        <w:r w:rsidR="00DD6AF5">
          <w:rPr>
            <w:rStyle w:val="Hyperlink"/>
          </w:rPr>
          <w:t>http://www.cancerdiagnosis.nci.nih.gov/</w:t>
        </w:r>
      </w:hyperlink>
      <w:r w:rsidR="009846F2">
        <w:rPr>
          <w:color w:val="1F497D"/>
        </w:rPr>
        <w:t xml:space="preserve"> </w:t>
      </w:r>
      <w:r w:rsidR="002E38A1" w:rsidRPr="003A6966">
        <w:rPr>
          <w:bCs/>
          <w:i/>
          <w:iCs/>
          <w:snapToGrid/>
        </w:rPr>
        <w:t>]</w:t>
      </w:r>
    </w:p>
    <w:p w:rsidR="002E38A1" w:rsidRPr="001621C0" w:rsidRDefault="002E38A1" w:rsidP="002E38A1">
      <w:pPr>
        <w:widowControl/>
        <w:rPr>
          <w:bCs/>
          <w:iCs/>
          <w:snapToGrid/>
        </w:rPr>
      </w:pPr>
    </w:p>
    <w:p w:rsidR="002E38A1" w:rsidRPr="001621C0" w:rsidRDefault="002E38A1" w:rsidP="002E38A1">
      <w:pPr>
        <w:widowControl/>
        <w:rPr>
          <w:i/>
          <w:iCs/>
          <w:snapToGrid/>
          <w:sz w:val="32"/>
          <w:szCs w:val="32"/>
        </w:rPr>
      </w:pPr>
      <w:r w:rsidRPr="001621C0">
        <w:rPr>
          <w:i/>
          <w:iCs/>
          <w:snapToGrid/>
          <w:sz w:val="32"/>
          <w:szCs w:val="32"/>
        </w:rPr>
        <w:t>Consent Form for Use of Tissue for Research</w:t>
      </w:r>
    </w:p>
    <w:p w:rsidR="002E38A1" w:rsidRPr="00B27D02" w:rsidRDefault="002E38A1" w:rsidP="00647A0D">
      <w:pPr>
        <w:keepNext/>
        <w:keepLines/>
        <w:widowControl/>
        <w:spacing w:before="240" w:after="120"/>
        <w:rPr>
          <w:b/>
          <w:bCs/>
          <w:i/>
          <w:iCs/>
          <w:snapToGrid/>
          <w:sz w:val="28"/>
        </w:rPr>
      </w:pPr>
      <w:r w:rsidRPr="00B27D02">
        <w:rPr>
          <w:b/>
          <w:bCs/>
          <w:i/>
          <w:iCs/>
          <w:snapToGrid/>
          <w:sz w:val="28"/>
        </w:rPr>
        <w:t xml:space="preserve">About Using Tissue for Research </w:t>
      </w:r>
    </w:p>
    <w:p w:rsidR="002E38A1" w:rsidRDefault="002E38A1" w:rsidP="0069635E">
      <w:pPr>
        <w:widowControl/>
        <w:rPr>
          <w:i/>
          <w:iCs/>
          <w:snapToGrid/>
        </w:rPr>
      </w:pPr>
      <w:r w:rsidRPr="00B27D02">
        <w:rPr>
          <w:i/>
          <w:iCs/>
          <w:snapToGrid/>
        </w:rPr>
        <w:t xml:space="preserve">You are going to have a biopsy (or surgery) to see if you have cancer. </w:t>
      </w:r>
      <w:r w:rsidR="001621C0">
        <w:rPr>
          <w:i/>
          <w:iCs/>
          <w:snapToGrid/>
        </w:rPr>
        <w:t xml:space="preserve"> </w:t>
      </w:r>
      <w:r w:rsidRPr="00B27D02">
        <w:rPr>
          <w:i/>
          <w:iCs/>
          <w:snapToGrid/>
        </w:rPr>
        <w:t xml:space="preserve">Your doctor will remove some body tissue to do some tests. </w:t>
      </w:r>
      <w:r w:rsidR="001621C0">
        <w:rPr>
          <w:i/>
          <w:iCs/>
          <w:snapToGrid/>
        </w:rPr>
        <w:t xml:space="preserve"> </w:t>
      </w:r>
      <w:r w:rsidRPr="00B27D02">
        <w:rPr>
          <w:i/>
          <w:iCs/>
          <w:snapToGrid/>
        </w:rPr>
        <w:t xml:space="preserve">The results of these tests will be given to you by your doctor and will be used to plan your care. </w:t>
      </w:r>
    </w:p>
    <w:p w:rsidR="0069635E" w:rsidRPr="0069635E" w:rsidRDefault="0069635E" w:rsidP="0069635E">
      <w:pPr>
        <w:widowControl/>
        <w:rPr>
          <w:iCs/>
          <w:snapToGrid/>
        </w:rPr>
      </w:pPr>
    </w:p>
    <w:p w:rsidR="002E38A1" w:rsidRDefault="002E38A1" w:rsidP="0069635E">
      <w:pPr>
        <w:widowControl/>
        <w:rPr>
          <w:i/>
          <w:iCs/>
          <w:snapToGrid/>
        </w:rPr>
      </w:pPr>
      <w:r w:rsidRPr="00B27D02">
        <w:rPr>
          <w:i/>
          <w:iCs/>
          <w:snapToGrid/>
        </w:rPr>
        <w:t xml:space="preserve">We would like to keep some of the tissue that is left over for future research. </w:t>
      </w:r>
      <w:r w:rsidR="001621C0">
        <w:rPr>
          <w:i/>
          <w:iCs/>
          <w:snapToGrid/>
        </w:rPr>
        <w:t xml:space="preserve"> </w:t>
      </w:r>
      <w:r w:rsidRPr="00B27D02">
        <w:rPr>
          <w:i/>
          <w:iCs/>
          <w:snapToGrid/>
        </w:rPr>
        <w:t>If you agree, this tissue will be kept and may be used in research to learn more about cancer and other diseases. Please read the information sheet called "How is Tissue Used for Research" to le</w:t>
      </w:r>
      <w:r w:rsidR="0069635E">
        <w:rPr>
          <w:i/>
          <w:iCs/>
          <w:snapToGrid/>
        </w:rPr>
        <w:t>arn more about tissue research.</w:t>
      </w:r>
    </w:p>
    <w:p w:rsidR="0069635E" w:rsidRPr="0069635E" w:rsidRDefault="0069635E" w:rsidP="0069635E">
      <w:pPr>
        <w:widowControl/>
        <w:rPr>
          <w:iCs/>
          <w:snapToGrid/>
        </w:rPr>
      </w:pPr>
    </w:p>
    <w:p w:rsidR="002E38A1" w:rsidRDefault="002E38A1" w:rsidP="0069635E">
      <w:pPr>
        <w:widowControl/>
        <w:rPr>
          <w:i/>
          <w:iCs/>
          <w:snapToGrid/>
        </w:rPr>
      </w:pPr>
      <w:r w:rsidRPr="00B27D02">
        <w:rPr>
          <w:i/>
          <w:iCs/>
          <w:snapToGrid/>
        </w:rPr>
        <w:lastRenderedPageBreak/>
        <w:t xml:space="preserve">Your tissue may be helpful for research whether you do or do not have cancer. </w:t>
      </w:r>
      <w:r w:rsidR="001621C0">
        <w:rPr>
          <w:i/>
          <w:iCs/>
          <w:snapToGrid/>
        </w:rPr>
        <w:t xml:space="preserve"> </w:t>
      </w:r>
      <w:r w:rsidRPr="00B27D02">
        <w:rPr>
          <w:i/>
          <w:iCs/>
          <w:snapToGrid/>
        </w:rPr>
        <w:t xml:space="preserve">The research that may be done with your tissue is not designed specifically to help you. </w:t>
      </w:r>
      <w:r w:rsidR="001621C0">
        <w:rPr>
          <w:i/>
          <w:iCs/>
          <w:snapToGrid/>
        </w:rPr>
        <w:t xml:space="preserve"> </w:t>
      </w:r>
      <w:r w:rsidRPr="00B27D02">
        <w:rPr>
          <w:i/>
          <w:iCs/>
          <w:snapToGrid/>
        </w:rPr>
        <w:t xml:space="preserve">It might help people who have cancer and other diseases in the future. </w:t>
      </w:r>
    </w:p>
    <w:p w:rsidR="0069635E" w:rsidRPr="0069635E" w:rsidRDefault="0069635E" w:rsidP="0069635E">
      <w:pPr>
        <w:widowControl/>
        <w:rPr>
          <w:iCs/>
          <w:snapToGrid/>
        </w:rPr>
      </w:pPr>
    </w:p>
    <w:p w:rsidR="00EE217B" w:rsidRPr="00EE217B" w:rsidRDefault="002E38A1" w:rsidP="0069635E">
      <w:pPr>
        <w:widowControl/>
        <w:rPr>
          <w:i/>
          <w:iCs/>
          <w:snapToGrid/>
        </w:rPr>
      </w:pPr>
      <w:r w:rsidRPr="00B27D02">
        <w:rPr>
          <w:i/>
          <w:iCs/>
          <w:snapToGrid/>
        </w:rPr>
        <w:t xml:space="preserve">Reports about research done with your tissue will not be given to you or your doctor. </w:t>
      </w:r>
      <w:r w:rsidR="001621C0">
        <w:rPr>
          <w:i/>
          <w:iCs/>
          <w:snapToGrid/>
        </w:rPr>
        <w:t xml:space="preserve"> </w:t>
      </w:r>
      <w:r w:rsidRPr="00B27D02">
        <w:rPr>
          <w:i/>
          <w:iCs/>
          <w:snapToGrid/>
        </w:rPr>
        <w:t xml:space="preserve">These reports will not be put in your health record. </w:t>
      </w:r>
      <w:r w:rsidR="001621C0">
        <w:rPr>
          <w:i/>
          <w:iCs/>
          <w:snapToGrid/>
        </w:rPr>
        <w:t xml:space="preserve"> </w:t>
      </w:r>
      <w:r w:rsidRPr="00B27D02">
        <w:rPr>
          <w:i/>
          <w:iCs/>
          <w:snapToGrid/>
        </w:rPr>
        <w:t xml:space="preserve">The research will not have an effect on your care. </w:t>
      </w:r>
    </w:p>
    <w:p w:rsidR="002E38A1" w:rsidRPr="00B27D02" w:rsidRDefault="002E38A1" w:rsidP="00647A0D">
      <w:pPr>
        <w:keepNext/>
        <w:keepLines/>
        <w:widowControl/>
        <w:spacing w:before="240" w:after="120"/>
        <w:rPr>
          <w:b/>
          <w:bCs/>
          <w:i/>
          <w:iCs/>
          <w:snapToGrid/>
          <w:sz w:val="28"/>
        </w:rPr>
      </w:pPr>
      <w:r w:rsidRPr="00B27D02">
        <w:rPr>
          <w:b/>
          <w:bCs/>
          <w:i/>
          <w:iCs/>
          <w:snapToGrid/>
          <w:sz w:val="28"/>
        </w:rPr>
        <w:t xml:space="preserve">Things to Think About </w:t>
      </w:r>
    </w:p>
    <w:p w:rsidR="002E38A1" w:rsidRDefault="002E38A1" w:rsidP="0069635E">
      <w:pPr>
        <w:widowControl/>
        <w:rPr>
          <w:i/>
          <w:iCs/>
          <w:snapToGrid/>
        </w:rPr>
      </w:pPr>
      <w:r w:rsidRPr="00B27D02">
        <w:rPr>
          <w:i/>
          <w:iCs/>
          <w:snapToGrid/>
        </w:rPr>
        <w:t xml:space="preserve">The choice to let us keep the left over tissue for future research is up to you. </w:t>
      </w:r>
      <w:r w:rsidR="0069635E">
        <w:rPr>
          <w:i/>
          <w:iCs/>
          <w:snapToGrid/>
        </w:rPr>
        <w:t xml:space="preserve"> </w:t>
      </w:r>
      <w:r w:rsidRPr="00B27D02">
        <w:rPr>
          <w:i/>
          <w:iCs/>
          <w:snapToGrid/>
        </w:rPr>
        <w:t xml:space="preserve">No matter what you decide to do, it will not affect your care. </w:t>
      </w:r>
    </w:p>
    <w:p w:rsidR="0069635E" w:rsidRPr="00B27D02" w:rsidRDefault="0069635E" w:rsidP="0069635E">
      <w:pPr>
        <w:widowControl/>
        <w:rPr>
          <w:i/>
          <w:iCs/>
          <w:snapToGrid/>
        </w:rPr>
      </w:pPr>
    </w:p>
    <w:p w:rsidR="002E38A1" w:rsidRDefault="002E38A1" w:rsidP="0069635E">
      <w:pPr>
        <w:widowControl/>
        <w:rPr>
          <w:i/>
          <w:iCs/>
          <w:snapToGrid/>
        </w:rPr>
      </w:pPr>
      <w:r w:rsidRPr="00B27D02">
        <w:rPr>
          <w:i/>
          <w:iCs/>
          <w:snapToGrid/>
        </w:rPr>
        <w:t xml:space="preserve">If you decide now that your tissue can be kept for research, you can change your mind at any time. </w:t>
      </w:r>
      <w:r w:rsidR="0069635E">
        <w:rPr>
          <w:i/>
          <w:iCs/>
          <w:snapToGrid/>
        </w:rPr>
        <w:t xml:space="preserve"> </w:t>
      </w:r>
      <w:r w:rsidRPr="00B27D02">
        <w:rPr>
          <w:i/>
          <w:iCs/>
          <w:snapToGrid/>
        </w:rPr>
        <w:t xml:space="preserve">Just contact us and let us know that you do not want us to use your tissue. </w:t>
      </w:r>
      <w:r w:rsidR="0069635E">
        <w:rPr>
          <w:i/>
          <w:iCs/>
          <w:snapToGrid/>
        </w:rPr>
        <w:t xml:space="preserve"> </w:t>
      </w:r>
      <w:r w:rsidRPr="00B27D02">
        <w:rPr>
          <w:i/>
          <w:iCs/>
          <w:snapToGrid/>
        </w:rPr>
        <w:t xml:space="preserve">Then any tissue that remains will no longer be used for research. </w:t>
      </w:r>
    </w:p>
    <w:p w:rsidR="0069635E" w:rsidRPr="00B27D02" w:rsidRDefault="0069635E" w:rsidP="0069635E">
      <w:pPr>
        <w:widowControl/>
        <w:rPr>
          <w:i/>
          <w:iCs/>
          <w:snapToGrid/>
        </w:rPr>
      </w:pPr>
    </w:p>
    <w:p w:rsidR="002E38A1" w:rsidRDefault="002E38A1" w:rsidP="0069635E">
      <w:pPr>
        <w:widowControl/>
        <w:rPr>
          <w:i/>
          <w:iCs/>
          <w:snapToGrid/>
        </w:rPr>
      </w:pPr>
      <w:r w:rsidRPr="00B27D02">
        <w:rPr>
          <w:i/>
          <w:iCs/>
          <w:snapToGrid/>
        </w:rPr>
        <w:t xml:space="preserve">In the future, people who do research may need to know more about your health. </w:t>
      </w:r>
      <w:r w:rsidR="0069635E">
        <w:rPr>
          <w:i/>
          <w:iCs/>
          <w:snapToGrid/>
        </w:rPr>
        <w:t xml:space="preserve"> </w:t>
      </w:r>
      <w:r w:rsidRPr="00B27D02">
        <w:rPr>
          <w:i/>
          <w:iCs/>
          <w:snapToGrid/>
        </w:rPr>
        <w:t xml:space="preserve">While the xyz may give them reports about your health, it will not give them your name, address, phone number, or any other information that will let the researchers know who you are. </w:t>
      </w:r>
    </w:p>
    <w:p w:rsidR="0069635E" w:rsidRPr="00B27D02" w:rsidRDefault="0069635E" w:rsidP="0069635E">
      <w:pPr>
        <w:widowControl/>
        <w:rPr>
          <w:i/>
          <w:iCs/>
          <w:snapToGrid/>
        </w:rPr>
      </w:pPr>
    </w:p>
    <w:p w:rsidR="002E38A1" w:rsidRDefault="002E38A1" w:rsidP="0069635E">
      <w:pPr>
        <w:widowControl/>
        <w:rPr>
          <w:i/>
          <w:iCs/>
          <w:snapToGrid/>
        </w:rPr>
      </w:pPr>
      <w:r w:rsidRPr="00B27D02">
        <w:rPr>
          <w:i/>
          <w:iCs/>
          <w:snapToGrid/>
        </w:rPr>
        <w:t xml:space="preserve">Sometimes tissue is used for genetic research (about diseases that are passed on in families). Even if your tissue is used for this kind of research, the results will not be put in your health records. </w:t>
      </w:r>
    </w:p>
    <w:p w:rsidR="0069635E" w:rsidRPr="00B27D02" w:rsidRDefault="0069635E" w:rsidP="0069635E">
      <w:pPr>
        <w:widowControl/>
        <w:rPr>
          <w:i/>
          <w:iCs/>
          <w:snapToGrid/>
        </w:rPr>
      </w:pPr>
    </w:p>
    <w:p w:rsidR="002E38A1" w:rsidRPr="00B27D02" w:rsidRDefault="002E38A1" w:rsidP="0069635E">
      <w:pPr>
        <w:widowControl/>
        <w:rPr>
          <w:i/>
          <w:iCs/>
          <w:snapToGrid/>
        </w:rPr>
      </w:pPr>
      <w:r w:rsidRPr="00B27D02">
        <w:rPr>
          <w:i/>
          <w:iCs/>
          <w:snapToGrid/>
        </w:rPr>
        <w:t xml:space="preserve">Your tissue will be used only for research and will not be sold. </w:t>
      </w:r>
      <w:r w:rsidR="00F9318E">
        <w:rPr>
          <w:i/>
          <w:iCs/>
          <w:snapToGrid/>
        </w:rPr>
        <w:t xml:space="preserve"> </w:t>
      </w:r>
      <w:r w:rsidRPr="00B27D02">
        <w:rPr>
          <w:i/>
          <w:iCs/>
          <w:snapToGrid/>
        </w:rPr>
        <w:t xml:space="preserve">The research done with your tissue may help to develop new products in the future. </w:t>
      </w:r>
    </w:p>
    <w:p w:rsidR="002E38A1" w:rsidRPr="00B27D02" w:rsidRDefault="00F9318E" w:rsidP="00647A0D">
      <w:pPr>
        <w:keepNext/>
        <w:keepLines/>
        <w:widowControl/>
        <w:tabs>
          <w:tab w:val="left" w:pos="1770"/>
        </w:tabs>
        <w:spacing w:before="240" w:after="120"/>
        <w:rPr>
          <w:b/>
          <w:bCs/>
          <w:i/>
          <w:iCs/>
          <w:snapToGrid/>
          <w:sz w:val="28"/>
        </w:rPr>
      </w:pPr>
      <w:r>
        <w:rPr>
          <w:b/>
          <w:bCs/>
          <w:i/>
          <w:iCs/>
          <w:snapToGrid/>
          <w:sz w:val="28"/>
        </w:rPr>
        <w:t xml:space="preserve">Benefits </w:t>
      </w:r>
    </w:p>
    <w:p w:rsidR="002E38A1" w:rsidRPr="00B27D02" w:rsidRDefault="002E38A1" w:rsidP="00F9318E">
      <w:pPr>
        <w:widowControl/>
        <w:rPr>
          <w:i/>
          <w:iCs/>
          <w:snapToGrid/>
        </w:rPr>
      </w:pPr>
      <w:r w:rsidRPr="00B27D02">
        <w:rPr>
          <w:i/>
          <w:iCs/>
          <w:snapToGrid/>
        </w:rPr>
        <w:t xml:space="preserve">The benefits of research using tissue include learning more about what causes cancer and other diseases, how to prevent them, and how to treat them. </w:t>
      </w:r>
    </w:p>
    <w:p w:rsidR="002E38A1" w:rsidRPr="00B27D02" w:rsidRDefault="002E38A1" w:rsidP="00647A0D">
      <w:pPr>
        <w:keepNext/>
        <w:keepLines/>
        <w:widowControl/>
        <w:spacing w:before="240" w:after="120"/>
        <w:rPr>
          <w:b/>
          <w:bCs/>
          <w:i/>
          <w:iCs/>
          <w:snapToGrid/>
          <w:sz w:val="28"/>
        </w:rPr>
      </w:pPr>
      <w:r w:rsidRPr="00B27D02">
        <w:rPr>
          <w:b/>
          <w:bCs/>
          <w:i/>
          <w:iCs/>
          <w:snapToGrid/>
          <w:sz w:val="28"/>
        </w:rPr>
        <w:t xml:space="preserve">Risks </w:t>
      </w:r>
    </w:p>
    <w:p w:rsidR="002E38A1" w:rsidRPr="00B27D02" w:rsidRDefault="002E38A1" w:rsidP="002E38A1">
      <w:pPr>
        <w:widowControl/>
        <w:spacing w:line="280" w:lineRule="exact"/>
        <w:ind w:right="-720"/>
        <w:rPr>
          <w:i/>
          <w:iCs/>
          <w:snapToGrid/>
        </w:rPr>
      </w:pPr>
      <w:r w:rsidRPr="00B27D02">
        <w:rPr>
          <w:i/>
          <w:iCs/>
          <w:snapToGrid/>
        </w:rPr>
        <w:t xml:space="preserve">The greatest risk to you is the release of information from your health records. </w:t>
      </w:r>
      <w:r w:rsidR="00F9318E">
        <w:rPr>
          <w:i/>
          <w:iCs/>
          <w:snapToGrid/>
        </w:rPr>
        <w:t xml:space="preserve"> </w:t>
      </w:r>
      <w:r w:rsidRPr="00B27D02">
        <w:rPr>
          <w:i/>
          <w:iCs/>
          <w:snapToGrid/>
        </w:rPr>
        <w:t xml:space="preserve">We will do our best to make sure that your personal information will be kept private.  The chance that this information will be given to someone else is very small. </w:t>
      </w:r>
    </w:p>
    <w:p w:rsidR="002E38A1" w:rsidRPr="00B27D02" w:rsidRDefault="002E38A1" w:rsidP="00647A0D">
      <w:pPr>
        <w:keepNext/>
        <w:keepLines/>
        <w:widowControl/>
        <w:spacing w:before="240" w:after="120"/>
        <w:rPr>
          <w:b/>
          <w:bCs/>
          <w:i/>
          <w:iCs/>
          <w:snapToGrid/>
          <w:sz w:val="28"/>
        </w:rPr>
      </w:pPr>
      <w:r w:rsidRPr="00B27D02">
        <w:rPr>
          <w:b/>
          <w:bCs/>
          <w:i/>
          <w:iCs/>
          <w:snapToGrid/>
          <w:sz w:val="28"/>
          <w:szCs w:val="27"/>
        </w:rPr>
        <w:t xml:space="preserve">Making Your Choice </w:t>
      </w:r>
    </w:p>
    <w:p w:rsidR="002E38A1" w:rsidRDefault="002E38A1" w:rsidP="00F9318E">
      <w:pPr>
        <w:widowControl/>
        <w:rPr>
          <w:i/>
          <w:iCs/>
          <w:snapToGrid/>
        </w:rPr>
      </w:pPr>
      <w:r w:rsidRPr="00B27D02">
        <w:rPr>
          <w:i/>
          <w:iCs/>
          <w:snapToGrid/>
        </w:rPr>
        <w:t xml:space="preserve">Please read each sentence below and think about your choice. </w:t>
      </w:r>
      <w:r w:rsidR="00F9318E">
        <w:rPr>
          <w:i/>
          <w:iCs/>
          <w:snapToGrid/>
        </w:rPr>
        <w:t xml:space="preserve"> </w:t>
      </w:r>
      <w:r w:rsidRPr="00B27D02">
        <w:rPr>
          <w:i/>
          <w:iCs/>
          <w:snapToGrid/>
        </w:rPr>
        <w:t xml:space="preserve">After reading each sentence, circle "Yes" or "No". </w:t>
      </w:r>
      <w:r w:rsidR="00F9318E">
        <w:rPr>
          <w:i/>
          <w:iCs/>
          <w:snapToGrid/>
        </w:rPr>
        <w:t xml:space="preserve"> </w:t>
      </w:r>
      <w:r w:rsidRPr="00B27D02">
        <w:rPr>
          <w:i/>
          <w:iCs/>
          <w:snapToGrid/>
        </w:rPr>
        <w:t xml:space="preserve">If you have any questions, please talk to your doctor or nurse, or call our research review board at IRB's phone number. </w:t>
      </w:r>
    </w:p>
    <w:p w:rsidR="00F9318E" w:rsidRPr="00B27D02" w:rsidRDefault="00F9318E" w:rsidP="00F9318E">
      <w:pPr>
        <w:widowControl/>
        <w:rPr>
          <w:i/>
          <w:iCs/>
          <w:snapToGrid/>
        </w:rPr>
      </w:pPr>
    </w:p>
    <w:p w:rsidR="002E38A1" w:rsidRPr="00B27D02" w:rsidRDefault="002E38A1" w:rsidP="00F9318E">
      <w:pPr>
        <w:widowControl/>
        <w:rPr>
          <w:i/>
          <w:iCs/>
          <w:snapToGrid/>
        </w:rPr>
      </w:pPr>
      <w:r w:rsidRPr="00B27D02">
        <w:rPr>
          <w:i/>
          <w:iCs/>
          <w:snapToGrid/>
        </w:rPr>
        <w:t>No matter what you decide to do, it will not affect your care.</w:t>
      </w:r>
    </w:p>
    <w:p w:rsidR="002E38A1" w:rsidRPr="00B27D02" w:rsidRDefault="002E38A1" w:rsidP="00647A0D">
      <w:pPr>
        <w:keepNext/>
        <w:keepLines/>
        <w:widowControl/>
        <w:spacing w:before="240" w:after="120"/>
        <w:rPr>
          <w:i/>
          <w:iCs/>
          <w:snapToGrid/>
        </w:rPr>
      </w:pPr>
      <w:r w:rsidRPr="00B27D02">
        <w:rPr>
          <w:i/>
          <w:iCs/>
          <w:snapToGrid/>
        </w:rPr>
        <w:t xml:space="preserve">1. My tissue may be kept for use in research to learn about, prevent, or treat cancer. </w:t>
      </w:r>
    </w:p>
    <w:tbl>
      <w:tblPr>
        <w:tblW w:w="2250" w:type="dxa"/>
        <w:jc w:val="center"/>
        <w:tblCellSpacing w:w="0" w:type="dxa"/>
        <w:tblCellMar>
          <w:left w:w="0" w:type="dxa"/>
          <w:right w:w="0" w:type="dxa"/>
        </w:tblCellMar>
        <w:tblLook w:val="0000" w:firstRow="0" w:lastRow="0" w:firstColumn="0" w:lastColumn="0" w:noHBand="0" w:noVBand="0"/>
      </w:tblPr>
      <w:tblGrid>
        <w:gridCol w:w="1222"/>
        <w:gridCol w:w="1028"/>
      </w:tblGrid>
      <w:tr w:rsidR="002E38A1" w:rsidRPr="00B27D02" w:rsidTr="00A337D6">
        <w:trPr>
          <w:tblCellSpacing w:w="0" w:type="dxa"/>
          <w:jc w:val="center"/>
        </w:trPr>
        <w:tc>
          <w:tcPr>
            <w:tcW w:w="0" w:type="auto"/>
            <w:vAlign w:val="center"/>
          </w:tcPr>
          <w:p w:rsidR="002E38A1" w:rsidRPr="00B27D02" w:rsidRDefault="002E38A1" w:rsidP="00A337D6">
            <w:pPr>
              <w:widowControl/>
              <w:rPr>
                <w:i/>
                <w:iCs/>
                <w:snapToGrid/>
              </w:rPr>
            </w:pPr>
            <w:r w:rsidRPr="00B27D02">
              <w:rPr>
                <w:i/>
                <w:iCs/>
                <w:snapToGrid/>
              </w:rPr>
              <w:t>Yes</w:t>
            </w:r>
          </w:p>
        </w:tc>
        <w:tc>
          <w:tcPr>
            <w:tcW w:w="0" w:type="auto"/>
            <w:vAlign w:val="center"/>
          </w:tcPr>
          <w:p w:rsidR="002E38A1" w:rsidRPr="00B27D02" w:rsidRDefault="002E38A1" w:rsidP="00A337D6">
            <w:pPr>
              <w:widowControl/>
              <w:rPr>
                <w:i/>
                <w:iCs/>
                <w:snapToGrid/>
              </w:rPr>
            </w:pPr>
            <w:r w:rsidRPr="00B27D02">
              <w:rPr>
                <w:i/>
                <w:iCs/>
                <w:snapToGrid/>
              </w:rPr>
              <w:t>No</w:t>
            </w:r>
          </w:p>
        </w:tc>
      </w:tr>
    </w:tbl>
    <w:p w:rsidR="002E38A1" w:rsidRPr="00B27D02" w:rsidRDefault="002E38A1" w:rsidP="00647A0D">
      <w:pPr>
        <w:keepNext/>
        <w:keepLines/>
        <w:widowControl/>
        <w:spacing w:before="240" w:after="120"/>
        <w:rPr>
          <w:i/>
          <w:iCs/>
          <w:snapToGrid/>
        </w:rPr>
      </w:pPr>
      <w:r w:rsidRPr="00B27D02">
        <w:rPr>
          <w:i/>
          <w:iCs/>
          <w:snapToGrid/>
        </w:rPr>
        <w:lastRenderedPageBreak/>
        <w:t xml:space="preserve">2. My tissue may be kept for use in research to learn about, prevent or treat other health problems (for example: diabetes, Alzheimer's disease, or heart disease). </w:t>
      </w:r>
    </w:p>
    <w:tbl>
      <w:tblPr>
        <w:tblW w:w="2250" w:type="dxa"/>
        <w:jc w:val="center"/>
        <w:tblCellSpacing w:w="0" w:type="dxa"/>
        <w:tblCellMar>
          <w:left w:w="0" w:type="dxa"/>
          <w:right w:w="0" w:type="dxa"/>
        </w:tblCellMar>
        <w:tblLook w:val="0000" w:firstRow="0" w:lastRow="0" w:firstColumn="0" w:lastColumn="0" w:noHBand="0" w:noVBand="0"/>
      </w:tblPr>
      <w:tblGrid>
        <w:gridCol w:w="1222"/>
        <w:gridCol w:w="1028"/>
      </w:tblGrid>
      <w:tr w:rsidR="002E38A1" w:rsidRPr="00B27D02" w:rsidTr="00A337D6">
        <w:trPr>
          <w:tblCellSpacing w:w="0" w:type="dxa"/>
          <w:jc w:val="center"/>
        </w:trPr>
        <w:tc>
          <w:tcPr>
            <w:tcW w:w="0" w:type="auto"/>
            <w:vAlign w:val="center"/>
          </w:tcPr>
          <w:p w:rsidR="002E38A1" w:rsidRPr="00B27D02" w:rsidRDefault="002E38A1" w:rsidP="00A337D6">
            <w:pPr>
              <w:widowControl/>
              <w:rPr>
                <w:i/>
                <w:iCs/>
                <w:snapToGrid/>
              </w:rPr>
            </w:pPr>
            <w:r w:rsidRPr="00B27D02">
              <w:rPr>
                <w:i/>
                <w:iCs/>
                <w:snapToGrid/>
              </w:rPr>
              <w:t>Yes</w:t>
            </w:r>
          </w:p>
        </w:tc>
        <w:tc>
          <w:tcPr>
            <w:tcW w:w="0" w:type="auto"/>
            <w:vAlign w:val="center"/>
          </w:tcPr>
          <w:p w:rsidR="002E38A1" w:rsidRPr="00B27D02" w:rsidRDefault="002E38A1" w:rsidP="00A337D6">
            <w:pPr>
              <w:widowControl/>
              <w:rPr>
                <w:i/>
                <w:iCs/>
                <w:snapToGrid/>
              </w:rPr>
            </w:pPr>
            <w:r w:rsidRPr="00B27D02">
              <w:rPr>
                <w:i/>
                <w:iCs/>
                <w:snapToGrid/>
              </w:rPr>
              <w:t>No</w:t>
            </w:r>
          </w:p>
        </w:tc>
      </w:tr>
    </w:tbl>
    <w:p w:rsidR="002E38A1" w:rsidRPr="00B27D02" w:rsidRDefault="002E38A1" w:rsidP="00647A0D">
      <w:pPr>
        <w:keepNext/>
        <w:keepLines/>
        <w:widowControl/>
        <w:spacing w:before="240" w:after="120"/>
        <w:rPr>
          <w:i/>
          <w:iCs/>
          <w:snapToGrid/>
        </w:rPr>
      </w:pPr>
      <w:r w:rsidRPr="00B27D02">
        <w:rPr>
          <w:i/>
          <w:iCs/>
          <w:snapToGrid/>
        </w:rPr>
        <w:t xml:space="preserve">3. Someone may contact me in the future to ask me to take part in more research. </w:t>
      </w:r>
    </w:p>
    <w:tbl>
      <w:tblPr>
        <w:tblW w:w="2244" w:type="dxa"/>
        <w:tblCellSpacing w:w="0" w:type="dxa"/>
        <w:tblInd w:w="3568" w:type="dxa"/>
        <w:tblCellMar>
          <w:left w:w="0" w:type="dxa"/>
          <w:right w:w="0" w:type="dxa"/>
        </w:tblCellMar>
        <w:tblLook w:val="0000" w:firstRow="0" w:lastRow="0" w:firstColumn="0" w:lastColumn="0" w:noHBand="0" w:noVBand="0"/>
      </w:tblPr>
      <w:tblGrid>
        <w:gridCol w:w="1309"/>
        <w:gridCol w:w="935"/>
      </w:tblGrid>
      <w:tr w:rsidR="002E38A1" w:rsidRPr="00B27D02" w:rsidTr="00A337D6">
        <w:trPr>
          <w:tblCellSpacing w:w="0" w:type="dxa"/>
        </w:trPr>
        <w:tc>
          <w:tcPr>
            <w:tcW w:w="1309" w:type="dxa"/>
            <w:vAlign w:val="center"/>
          </w:tcPr>
          <w:p w:rsidR="002E38A1" w:rsidRPr="00B27D02" w:rsidRDefault="002E38A1" w:rsidP="00A337D6">
            <w:pPr>
              <w:widowControl/>
              <w:rPr>
                <w:i/>
                <w:iCs/>
                <w:snapToGrid/>
              </w:rPr>
            </w:pPr>
            <w:r w:rsidRPr="00B27D02">
              <w:rPr>
                <w:i/>
                <w:iCs/>
                <w:snapToGrid/>
              </w:rPr>
              <w:t>Yes</w:t>
            </w:r>
          </w:p>
        </w:tc>
        <w:tc>
          <w:tcPr>
            <w:tcW w:w="935" w:type="dxa"/>
            <w:vAlign w:val="center"/>
          </w:tcPr>
          <w:p w:rsidR="002E38A1" w:rsidRPr="00B27D02" w:rsidRDefault="002E38A1" w:rsidP="00A337D6">
            <w:pPr>
              <w:widowControl/>
              <w:rPr>
                <w:i/>
                <w:iCs/>
                <w:snapToGrid/>
              </w:rPr>
            </w:pPr>
            <w:r w:rsidRPr="00B27D02">
              <w:rPr>
                <w:i/>
                <w:iCs/>
                <w:snapToGrid/>
              </w:rPr>
              <w:t>No</w:t>
            </w:r>
          </w:p>
        </w:tc>
      </w:tr>
    </w:tbl>
    <w:p w:rsidR="002E38A1" w:rsidRPr="00B27D02" w:rsidRDefault="002E38A1" w:rsidP="00D55768">
      <w:pPr>
        <w:pStyle w:val="Heading1"/>
      </w:pPr>
      <w:r w:rsidRPr="00B27D02">
        <w:t>Where can I get more information?</w:t>
      </w:r>
    </w:p>
    <w:p w:rsidR="002E38A1" w:rsidRPr="00B27D02" w:rsidRDefault="002E38A1" w:rsidP="002E38A1">
      <w:pPr>
        <w:widowControl/>
        <w:rPr>
          <w:b/>
          <w:bCs/>
          <w:snapToGrid/>
        </w:rPr>
      </w:pPr>
      <w:r w:rsidRPr="00B27D02">
        <w:rPr>
          <w:b/>
          <w:bCs/>
          <w:snapToGrid/>
        </w:rPr>
        <w:t xml:space="preserve">You may call the National Cancer Institute's Cancer Information Service at: </w:t>
      </w:r>
    </w:p>
    <w:p w:rsidR="002E38A1" w:rsidRPr="00B27D02" w:rsidRDefault="002E38A1" w:rsidP="002E38A1">
      <w:pPr>
        <w:widowControl/>
        <w:rPr>
          <w:b/>
          <w:bCs/>
          <w:snapToGrid/>
        </w:rPr>
      </w:pPr>
    </w:p>
    <w:p w:rsidR="002E38A1" w:rsidRPr="00B27D02" w:rsidRDefault="002E38A1" w:rsidP="002E38A1">
      <w:pPr>
        <w:widowControl/>
        <w:ind w:left="720" w:firstLine="720"/>
        <w:rPr>
          <w:snapToGrid/>
        </w:rPr>
      </w:pPr>
      <w:r w:rsidRPr="00B27D02">
        <w:rPr>
          <w:b/>
          <w:snapToGrid/>
        </w:rPr>
        <w:t>1-800-4-CANCER (1-800-422-6237)</w:t>
      </w:r>
      <w:r w:rsidRPr="00B27D02">
        <w:rPr>
          <w:snapToGrid/>
        </w:rPr>
        <w:t xml:space="preserve"> </w:t>
      </w:r>
    </w:p>
    <w:p w:rsidR="002E38A1" w:rsidRPr="00B27D02" w:rsidRDefault="002E38A1" w:rsidP="002E38A1">
      <w:pPr>
        <w:widowControl/>
        <w:rPr>
          <w:snapToGrid/>
        </w:rPr>
      </w:pPr>
    </w:p>
    <w:p w:rsidR="002E38A1" w:rsidRPr="00B27D02" w:rsidRDefault="002E38A1" w:rsidP="002E38A1">
      <w:pPr>
        <w:widowControl/>
        <w:rPr>
          <w:b/>
          <w:snapToGrid/>
        </w:rPr>
      </w:pPr>
      <w:r w:rsidRPr="00B27D02">
        <w:rPr>
          <w:b/>
          <w:bCs/>
          <w:snapToGrid/>
        </w:rPr>
        <w:t>You may also visit the NCI Web site at</w:t>
      </w:r>
      <w:r w:rsidRPr="00B27D02">
        <w:rPr>
          <w:snapToGrid/>
        </w:rPr>
        <w:t xml:space="preserve"> </w:t>
      </w:r>
      <w:hyperlink r:id="rId17" w:history="1">
        <w:r w:rsidRPr="00B27D02">
          <w:rPr>
            <w:b/>
            <w:snapToGrid/>
            <w:color w:val="0000FF"/>
            <w:u w:val="single"/>
          </w:rPr>
          <w:t>http://cancer.gov/</w:t>
        </w:r>
      </w:hyperlink>
    </w:p>
    <w:p w:rsidR="002E38A1" w:rsidRPr="00B27D02" w:rsidRDefault="002E38A1" w:rsidP="002E38A1">
      <w:pPr>
        <w:widowControl/>
        <w:rPr>
          <w:snapToGrid/>
        </w:rPr>
      </w:pPr>
    </w:p>
    <w:p w:rsidR="002E38A1" w:rsidRPr="00B27D02" w:rsidRDefault="002E38A1" w:rsidP="002E38A1">
      <w:pPr>
        <w:widowControl/>
        <w:numPr>
          <w:ilvl w:val="0"/>
          <w:numId w:val="4"/>
        </w:numPr>
        <w:rPr>
          <w:b/>
          <w:bCs/>
          <w:snapToGrid/>
        </w:rPr>
      </w:pPr>
      <w:r w:rsidRPr="00B27D02">
        <w:rPr>
          <w:b/>
          <w:bCs/>
          <w:snapToGrid/>
        </w:rPr>
        <w:t xml:space="preserve">For NCI’s clinical trials information, go to: </w:t>
      </w:r>
      <w:hyperlink r:id="rId18" w:history="1">
        <w:r w:rsidRPr="00B27D02">
          <w:rPr>
            <w:b/>
            <w:bCs/>
            <w:snapToGrid/>
            <w:color w:val="0000FF"/>
            <w:u w:val="single"/>
          </w:rPr>
          <w:t>http://cancer.gov/clinicaltrials/</w:t>
        </w:r>
      </w:hyperlink>
    </w:p>
    <w:p w:rsidR="002E38A1" w:rsidRPr="00B27D02" w:rsidRDefault="002E38A1" w:rsidP="002E38A1">
      <w:pPr>
        <w:widowControl/>
        <w:ind w:left="360"/>
        <w:rPr>
          <w:snapToGrid/>
        </w:rPr>
      </w:pPr>
    </w:p>
    <w:p w:rsidR="002E38A1" w:rsidRPr="00B27D02" w:rsidRDefault="002E38A1" w:rsidP="002E38A1">
      <w:pPr>
        <w:widowControl/>
        <w:numPr>
          <w:ilvl w:val="0"/>
          <w:numId w:val="4"/>
        </w:numPr>
        <w:rPr>
          <w:b/>
          <w:bCs/>
          <w:snapToGrid/>
        </w:rPr>
      </w:pPr>
      <w:r w:rsidRPr="00B27D02">
        <w:rPr>
          <w:b/>
          <w:bCs/>
          <w:snapToGrid/>
        </w:rPr>
        <w:t xml:space="preserve">For NCI’s general information about cancer, go to </w:t>
      </w:r>
      <w:hyperlink r:id="rId19" w:history="1">
        <w:r w:rsidRPr="00B27D02">
          <w:rPr>
            <w:b/>
            <w:bCs/>
            <w:snapToGrid/>
            <w:color w:val="0000FF"/>
            <w:u w:val="single"/>
          </w:rPr>
          <w:t>http://cancer.gov/cancerinfo/</w:t>
        </w:r>
      </w:hyperlink>
    </w:p>
    <w:p w:rsidR="002E38A1" w:rsidRPr="00B27D02" w:rsidRDefault="002E38A1" w:rsidP="002E38A1">
      <w:pPr>
        <w:widowControl/>
        <w:rPr>
          <w:b/>
          <w:snapToGrid/>
        </w:rPr>
      </w:pPr>
    </w:p>
    <w:p w:rsidR="0060407A" w:rsidRDefault="0060407A" w:rsidP="002E38A1">
      <w:pPr>
        <w:widowControl/>
        <w:rPr>
          <w:b/>
          <w:snapToGrid/>
        </w:rPr>
      </w:pPr>
    </w:p>
    <w:p w:rsidR="002E38A1" w:rsidRPr="00B27D02" w:rsidRDefault="002E38A1" w:rsidP="002E38A1">
      <w:pPr>
        <w:widowControl/>
        <w:rPr>
          <w:snapToGrid/>
          <w:color w:val="0000FF"/>
        </w:rPr>
      </w:pPr>
      <w:r w:rsidRPr="00B27D02">
        <w:rPr>
          <w:b/>
          <w:snapToGrid/>
        </w:rPr>
        <w:t>You will get a copy of this for</w:t>
      </w:r>
      <w:r w:rsidR="0060407A">
        <w:rPr>
          <w:b/>
          <w:snapToGrid/>
        </w:rPr>
        <w:t xml:space="preserve">m. </w:t>
      </w:r>
      <w:r w:rsidRPr="00B27D02">
        <w:rPr>
          <w:b/>
          <w:snapToGrid/>
        </w:rPr>
        <w:t xml:space="preserve"> If you want more information about this study, ask your study doctor.</w:t>
      </w:r>
    </w:p>
    <w:p w:rsidR="002E38A1" w:rsidRPr="00B27D02" w:rsidRDefault="002E38A1" w:rsidP="0060407A">
      <w:pPr>
        <w:pStyle w:val="Heading1"/>
      </w:pPr>
      <w:r w:rsidRPr="00B27D02">
        <w:t>Signature</w:t>
      </w:r>
    </w:p>
    <w:p w:rsidR="002E38A1" w:rsidRPr="00B27D02" w:rsidRDefault="002E38A1" w:rsidP="002E38A1">
      <w:pPr>
        <w:widowControl/>
        <w:rPr>
          <w:b/>
          <w:bCs/>
          <w:snapToGrid/>
        </w:rPr>
      </w:pPr>
      <w:r w:rsidRPr="00B27D02">
        <w:rPr>
          <w:b/>
          <w:bCs/>
          <w:snapToGrid/>
        </w:rPr>
        <w:t xml:space="preserve">I have been given a copy of all _____ </w:t>
      </w:r>
      <w:r w:rsidRPr="00B27D02">
        <w:rPr>
          <w:i/>
          <w:iCs/>
          <w:snapToGrid/>
        </w:rPr>
        <w:t>[insert total of number of pages]</w:t>
      </w:r>
      <w:r w:rsidRPr="00B27D02">
        <w:rPr>
          <w:snapToGrid/>
        </w:rPr>
        <w:t xml:space="preserve"> </w:t>
      </w:r>
      <w:r w:rsidRPr="00B27D02">
        <w:rPr>
          <w:b/>
          <w:bCs/>
          <w:snapToGrid/>
        </w:rPr>
        <w:t>pages of this form.  I have read it or it has been read to me.  I understand the information and have had my questions answered.  I agree to take part in this study.</w:t>
      </w:r>
    </w:p>
    <w:p w:rsidR="002E38A1" w:rsidRPr="00B27D02" w:rsidRDefault="002E38A1" w:rsidP="0060407A">
      <w:pPr>
        <w:rPr>
          <w:snapToGrid/>
        </w:rPr>
      </w:pPr>
    </w:p>
    <w:p w:rsidR="002E38A1" w:rsidRPr="00B27D02" w:rsidRDefault="002E38A1" w:rsidP="0060407A">
      <w:pPr>
        <w:rPr>
          <w:snapToGrid/>
        </w:rPr>
      </w:pPr>
    </w:p>
    <w:p w:rsidR="002E38A1" w:rsidRPr="00B27D02" w:rsidRDefault="002E38A1" w:rsidP="002E38A1">
      <w:pPr>
        <w:keepNext/>
        <w:widowControl/>
        <w:outlineLvl w:val="8"/>
        <w:rPr>
          <w:b/>
          <w:bCs/>
          <w:snapToGrid/>
          <w:sz w:val="28"/>
        </w:rPr>
      </w:pPr>
      <w:r w:rsidRPr="00B27D02">
        <w:rPr>
          <w:b/>
          <w:bCs/>
          <w:snapToGrid/>
          <w:sz w:val="28"/>
        </w:rPr>
        <w:t>Participant ________________________________</w:t>
      </w:r>
    </w:p>
    <w:p w:rsidR="002E38A1" w:rsidRPr="00B27D02" w:rsidRDefault="002E38A1" w:rsidP="0060407A">
      <w:pPr>
        <w:rPr>
          <w:snapToGrid/>
        </w:rPr>
      </w:pPr>
    </w:p>
    <w:p w:rsidR="002E38A1" w:rsidRPr="00B27D02" w:rsidRDefault="002E38A1" w:rsidP="002E38A1">
      <w:pPr>
        <w:widowControl/>
        <w:rPr>
          <w:b/>
          <w:bCs/>
          <w:snapToGrid/>
          <w:sz w:val="28"/>
        </w:rPr>
      </w:pPr>
      <w:r w:rsidRPr="00B27D02">
        <w:rPr>
          <w:b/>
          <w:bCs/>
          <w:snapToGrid/>
          <w:sz w:val="28"/>
        </w:rPr>
        <w:t>Date _____________________________________</w:t>
      </w:r>
    </w:p>
    <w:p w:rsidR="002E38A1" w:rsidRDefault="002E38A1" w:rsidP="0060407A"/>
    <w:p w:rsidR="00BD0A72" w:rsidRDefault="00BD0A72" w:rsidP="00BD0A72"/>
    <w:p w:rsidR="00BD0A72" w:rsidRPr="00BD0A72" w:rsidRDefault="00BD0A72" w:rsidP="00BD0A72">
      <w:pPr>
        <w:sectPr w:rsidR="00BD0A72" w:rsidRPr="00BD0A72" w:rsidSect="00A13830">
          <w:headerReference w:type="first" r:id="rId20"/>
          <w:endnotePr>
            <w:numFmt w:val="decimal"/>
          </w:endnotePr>
          <w:pgSz w:w="12240" w:h="15840" w:code="1"/>
          <w:pgMar w:top="1440" w:right="1440" w:bottom="1440" w:left="1440" w:header="720" w:footer="720" w:gutter="0"/>
          <w:pgNumType w:start="1"/>
          <w:cols w:space="720"/>
          <w:noEndnote/>
          <w:titlePg/>
          <w:docGrid w:linePitch="360"/>
        </w:sectPr>
      </w:pPr>
    </w:p>
    <w:p w:rsidR="00B24D43" w:rsidRDefault="00B24D43" w:rsidP="0060407A"/>
    <w:sectPr w:rsidR="00B24D43" w:rsidSect="002E38A1">
      <w:headerReference w:type="default" r:id="rId2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32" w:rsidRDefault="005D7832" w:rsidP="002E38A1">
      <w:r>
        <w:separator/>
      </w:r>
    </w:p>
  </w:endnote>
  <w:endnote w:type="continuationSeparator" w:id="0">
    <w:p w:rsidR="005D7832" w:rsidRDefault="005D7832" w:rsidP="002E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New+Roman1252">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7190"/>
      <w:docPartObj>
        <w:docPartGallery w:val="Page Numbers (Bottom of Page)"/>
        <w:docPartUnique/>
      </w:docPartObj>
    </w:sdtPr>
    <w:sdtEndPr/>
    <w:sdtContent>
      <w:p w:rsidR="00DF0854" w:rsidRDefault="00472736">
        <w:pPr>
          <w:pStyle w:val="Footer"/>
          <w:jc w:val="center"/>
        </w:pPr>
        <w:r>
          <w:fldChar w:fldCharType="begin"/>
        </w:r>
        <w:r w:rsidR="003A6966">
          <w:instrText xml:space="preserve"> PAGE   \* MERGEFORMAT </w:instrText>
        </w:r>
        <w:r>
          <w:fldChar w:fldCharType="separate"/>
        </w:r>
        <w:r w:rsidR="007479A6">
          <w:rPr>
            <w:noProof/>
          </w:rPr>
          <w:t>14</w:t>
        </w:r>
        <w:r>
          <w:rPr>
            <w:noProof/>
          </w:rPr>
          <w:fldChar w:fldCharType="end"/>
        </w:r>
      </w:p>
    </w:sdtContent>
  </w:sdt>
  <w:p w:rsidR="00DF0854" w:rsidRDefault="00DF0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7191"/>
      <w:docPartObj>
        <w:docPartGallery w:val="Page Numbers (Bottom of Page)"/>
        <w:docPartUnique/>
      </w:docPartObj>
    </w:sdtPr>
    <w:sdtEndPr/>
    <w:sdtContent>
      <w:sdt>
        <w:sdtPr>
          <w:id w:val="24456318"/>
          <w:docPartObj>
            <w:docPartGallery w:val="Page Numbers (Bottom of Page)"/>
            <w:docPartUnique/>
          </w:docPartObj>
        </w:sdtPr>
        <w:sdtEndPr/>
        <w:sdtContent>
          <w:p w:rsidR="00DF0854" w:rsidRDefault="00DF0854" w:rsidP="00B617C3">
            <w:pPr>
              <w:pStyle w:val="Footer"/>
              <w:jc w:val="right"/>
              <w:rPr>
                <w:i/>
              </w:rPr>
            </w:pPr>
            <w:r w:rsidRPr="00545BFA">
              <w:rPr>
                <w:i/>
              </w:rPr>
              <w:t xml:space="preserve">CTEP </w:t>
            </w:r>
            <w:r>
              <w:rPr>
                <w:i/>
              </w:rPr>
              <w:t>IC Form</w:t>
            </w:r>
            <w:r w:rsidRPr="00545BFA">
              <w:rPr>
                <w:i/>
              </w:rPr>
              <w:t xml:space="preserve"> Template</w:t>
            </w:r>
          </w:p>
          <w:p w:rsidR="00DF0854" w:rsidRDefault="00DF0854" w:rsidP="00B617C3">
            <w:pPr>
              <w:pStyle w:val="Footer"/>
              <w:tabs>
                <w:tab w:val="center" w:pos="4320"/>
              </w:tabs>
              <w:jc w:val="right"/>
            </w:pPr>
            <w:r>
              <w:rPr>
                <w:i/>
              </w:rPr>
              <w:t xml:space="preserve">Version Date: June </w:t>
            </w:r>
            <w:r w:rsidR="00CC4523">
              <w:rPr>
                <w:i/>
              </w:rPr>
              <w:t>8</w:t>
            </w:r>
            <w:r>
              <w:rPr>
                <w:i/>
              </w:rPr>
              <w:t>, 2012</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5635"/>
      <w:docPartObj>
        <w:docPartGallery w:val="Page Numbers (Bottom of Page)"/>
        <w:docPartUnique/>
      </w:docPartObj>
    </w:sdtPr>
    <w:sdtEndPr/>
    <w:sdtContent>
      <w:p w:rsidR="00DF0854" w:rsidRDefault="00472736">
        <w:pPr>
          <w:pStyle w:val="Footer"/>
          <w:jc w:val="center"/>
        </w:pPr>
        <w:r>
          <w:fldChar w:fldCharType="begin"/>
        </w:r>
        <w:r w:rsidR="003A6966">
          <w:instrText xml:space="preserve"> PAGE   \* MERGEFORMAT </w:instrText>
        </w:r>
        <w:r>
          <w:fldChar w:fldCharType="separate"/>
        </w:r>
        <w:r w:rsidR="007479A6">
          <w:rPr>
            <w:noProof/>
          </w:rPr>
          <w:t>1</w:t>
        </w:r>
        <w:r>
          <w:rPr>
            <w:noProof/>
          </w:rPr>
          <w:fldChar w:fldCharType="end"/>
        </w:r>
      </w:p>
    </w:sdtContent>
  </w:sdt>
  <w:p w:rsidR="00DF0854" w:rsidRDefault="00DF0854" w:rsidP="00B617C3">
    <w:pPr>
      <w:pStyle w:val="Footer"/>
      <w:tabs>
        <w:tab w:val="center" w:pos="432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32" w:rsidRDefault="005D7832" w:rsidP="002E38A1">
      <w:r>
        <w:separator/>
      </w:r>
    </w:p>
  </w:footnote>
  <w:footnote w:type="continuationSeparator" w:id="0">
    <w:p w:rsidR="005D7832" w:rsidRDefault="005D7832" w:rsidP="002E3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54" w:rsidRPr="004255DD" w:rsidRDefault="00DF0854" w:rsidP="002E38A1">
    <w:pPr>
      <w:pStyle w:val="Header"/>
      <w:rPr>
        <w:i/>
        <w:sz w:val="22"/>
        <w:szCs w:val="22"/>
      </w:rPr>
    </w:pPr>
    <w:r w:rsidRPr="004255DD">
      <w:rPr>
        <w:i/>
        <w:sz w:val="22"/>
        <w:szCs w:val="22"/>
      </w:rPr>
      <w:t>NCI Protocol #:</w:t>
    </w:r>
  </w:p>
  <w:p w:rsidR="00DF0854" w:rsidRPr="00543409" w:rsidRDefault="00DF0854" w:rsidP="002E38A1">
    <w:pPr>
      <w:pStyle w:val="Header"/>
    </w:pPr>
    <w:r w:rsidRPr="004255DD">
      <w:rPr>
        <w:i/>
        <w:sz w:val="22"/>
        <w:szCs w:val="22"/>
      </w:rPr>
      <w:t>Version Date:</w:t>
    </w:r>
  </w:p>
  <w:p w:rsidR="00DF0854" w:rsidRPr="002E38A1" w:rsidRDefault="00DF0854" w:rsidP="002E3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54" w:rsidRPr="004255DD" w:rsidRDefault="00DF0854" w:rsidP="00F1347E">
    <w:pPr>
      <w:pStyle w:val="Header"/>
      <w:rPr>
        <w:i/>
        <w:sz w:val="22"/>
        <w:szCs w:val="22"/>
      </w:rPr>
    </w:pPr>
    <w:r w:rsidRPr="004255DD">
      <w:rPr>
        <w:i/>
        <w:sz w:val="22"/>
        <w:szCs w:val="22"/>
      </w:rPr>
      <w:t>NCI Protocol #:</w:t>
    </w:r>
  </w:p>
  <w:p w:rsidR="00DF0854" w:rsidRDefault="00DF0854" w:rsidP="00F1347E">
    <w:pPr>
      <w:pStyle w:val="Header"/>
    </w:pPr>
    <w:r w:rsidRPr="004255DD">
      <w:rPr>
        <w:i/>
        <w:sz w:val="22"/>
        <w:szCs w:val="22"/>
      </w:rPr>
      <w:t>Version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54" w:rsidRDefault="00DF0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0F050C"/>
    <w:multiLevelType w:val="multilevel"/>
    <w:tmpl w:val="EF6CBE90"/>
    <w:lvl w:ilvl="0">
      <w:start w:val="1"/>
      <w:numFmt w:val="decimal"/>
      <w:lvlText w:val="%1."/>
      <w:lvlJc w:val="center"/>
      <w:pPr>
        <w:ind w:left="720" w:hanging="576"/>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AE10F3E"/>
    <w:multiLevelType w:val="hybridMultilevel"/>
    <w:tmpl w:val="F53A6FA8"/>
    <w:lvl w:ilvl="0" w:tplc="EC82FE8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C3C09CC"/>
    <w:multiLevelType w:val="hybridMultilevel"/>
    <w:tmpl w:val="F1947B14"/>
    <w:lvl w:ilvl="0" w:tplc="04090001">
      <w:start w:val="1"/>
      <w:numFmt w:val="bullet"/>
      <w:lvlText w:val=""/>
      <w:lvlJc w:val="left"/>
      <w:pPr>
        <w:tabs>
          <w:tab w:val="num" w:pos="1500"/>
        </w:tabs>
        <w:ind w:left="15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967B04"/>
    <w:multiLevelType w:val="hybridMultilevel"/>
    <w:tmpl w:val="2DFA2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C90EB3"/>
    <w:multiLevelType w:val="hybridMultilevel"/>
    <w:tmpl w:val="4480696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071B"/>
    <w:multiLevelType w:val="hybridMultilevel"/>
    <w:tmpl w:val="7D24475E"/>
    <w:lvl w:ilvl="0" w:tplc="B1B61EFE">
      <w:start w:val="1"/>
      <w:numFmt w:val="bullet"/>
      <w:lvlText w:val=""/>
      <w:lvlJc w:val="left"/>
      <w:pPr>
        <w:tabs>
          <w:tab w:val="num" w:pos="720"/>
        </w:tabs>
        <w:ind w:left="720" w:hanging="360"/>
      </w:pPr>
      <w:rPr>
        <w:rFonts w:ascii="Symbol" w:hAnsi="Symbol" w:hint="default"/>
      </w:rPr>
    </w:lvl>
    <w:lvl w:ilvl="1" w:tplc="4446A0E2" w:tentative="1">
      <w:start w:val="1"/>
      <w:numFmt w:val="bullet"/>
      <w:lvlText w:val="o"/>
      <w:lvlJc w:val="left"/>
      <w:pPr>
        <w:tabs>
          <w:tab w:val="num" w:pos="1440"/>
        </w:tabs>
        <w:ind w:left="1440" w:hanging="360"/>
      </w:pPr>
      <w:rPr>
        <w:rFonts w:ascii="Courier New" w:hAnsi="Courier New" w:hint="default"/>
      </w:rPr>
    </w:lvl>
    <w:lvl w:ilvl="2" w:tplc="8124E95C" w:tentative="1">
      <w:start w:val="1"/>
      <w:numFmt w:val="bullet"/>
      <w:lvlText w:val=""/>
      <w:lvlJc w:val="left"/>
      <w:pPr>
        <w:tabs>
          <w:tab w:val="num" w:pos="2160"/>
        </w:tabs>
        <w:ind w:left="2160" w:hanging="360"/>
      </w:pPr>
      <w:rPr>
        <w:rFonts w:ascii="Wingdings" w:hAnsi="Wingdings" w:hint="default"/>
      </w:rPr>
    </w:lvl>
    <w:lvl w:ilvl="3" w:tplc="28140CB6" w:tentative="1">
      <w:start w:val="1"/>
      <w:numFmt w:val="bullet"/>
      <w:lvlText w:val=""/>
      <w:lvlJc w:val="left"/>
      <w:pPr>
        <w:tabs>
          <w:tab w:val="num" w:pos="2880"/>
        </w:tabs>
        <w:ind w:left="2880" w:hanging="360"/>
      </w:pPr>
      <w:rPr>
        <w:rFonts w:ascii="Symbol" w:hAnsi="Symbol" w:hint="default"/>
      </w:rPr>
    </w:lvl>
    <w:lvl w:ilvl="4" w:tplc="15106602" w:tentative="1">
      <w:start w:val="1"/>
      <w:numFmt w:val="bullet"/>
      <w:lvlText w:val="o"/>
      <w:lvlJc w:val="left"/>
      <w:pPr>
        <w:tabs>
          <w:tab w:val="num" w:pos="3600"/>
        </w:tabs>
        <w:ind w:left="3600" w:hanging="360"/>
      </w:pPr>
      <w:rPr>
        <w:rFonts w:ascii="Courier New" w:hAnsi="Courier New" w:hint="default"/>
      </w:rPr>
    </w:lvl>
    <w:lvl w:ilvl="5" w:tplc="CB46B0E0" w:tentative="1">
      <w:start w:val="1"/>
      <w:numFmt w:val="bullet"/>
      <w:lvlText w:val=""/>
      <w:lvlJc w:val="left"/>
      <w:pPr>
        <w:tabs>
          <w:tab w:val="num" w:pos="4320"/>
        </w:tabs>
        <w:ind w:left="4320" w:hanging="360"/>
      </w:pPr>
      <w:rPr>
        <w:rFonts w:ascii="Wingdings" w:hAnsi="Wingdings" w:hint="default"/>
      </w:rPr>
    </w:lvl>
    <w:lvl w:ilvl="6" w:tplc="FD9E46A8" w:tentative="1">
      <w:start w:val="1"/>
      <w:numFmt w:val="bullet"/>
      <w:lvlText w:val=""/>
      <w:lvlJc w:val="left"/>
      <w:pPr>
        <w:tabs>
          <w:tab w:val="num" w:pos="5040"/>
        </w:tabs>
        <w:ind w:left="5040" w:hanging="360"/>
      </w:pPr>
      <w:rPr>
        <w:rFonts w:ascii="Symbol" w:hAnsi="Symbol" w:hint="default"/>
      </w:rPr>
    </w:lvl>
    <w:lvl w:ilvl="7" w:tplc="F7C87636" w:tentative="1">
      <w:start w:val="1"/>
      <w:numFmt w:val="bullet"/>
      <w:lvlText w:val="o"/>
      <w:lvlJc w:val="left"/>
      <w:pPr>
        <w:tabs>
          <w:tab w:val="num" w:pos="5760"/>
        </w:tabs>
        <w:ind w:left="5760" w:hanging="360"/>
      </w:pPr>
      <w:rPr>
        <w:rFonts w:ascii="Courier New" w:hAnsi="Courier New" w:hint="default"/>
      </w:rPr>
    </w:lvl>
    <w:lvl w:ilvl="8" w:tplc="881C40B6" w:tentative="1">
      <w:start w:val="1"/>
      <w:numFmt w:val="bullet"/>
      <w:lvlText w:val=""/>
      <w:lvlJc w:val="left"/>
      <w:pPr>
        <w:tabs>
          <w:tab w:val="num" w:pos="6480"/>
        </w:tabs>
        <w:ind w:left="6480" w:hanging="360"/>
      </w:pPr>
      <w:rPr>
        <w:rFonts w:ascii="Wingdings" w:hAnsi="Wingdings" w:hint="default"/>
      </w:rPr>
    </w:lvl>
  </w:abstractNum>
  <w:abstractNum w:abstractNumId="7">
    <w:nsid w:val="22C174CD"/>
    <w:multiLevelType w:val="multilevel"/>
    <w:tmpl w:val="9C9A7112"/>
    <w:lvl w:ilvl="0">
      <w:start w:val="1"/>
      <w:numFmt w:val="decimal"/>
      <w:lvlText w:val="%1."/>
      <w:lvlJc w:val="left"/>
      <w:pPr>
        <w:ind w:left="360" w:hanging="360"/>
      </w:pPr>
      <w:rPr>
        <w:rFonts w:hint="default"/>
      </w:rPr>
    </w:lvl>
    <w:lvl w:ilvl="1">
      <w:start w:val="1"/>
      <w:numFmt w:val="decimal"/>
      <w:pStyle w:val="Heading2"/>
      <w:lvlText w:val="%1.%2"/>
      <w:lvlJc w:val="left"/>
      <w:pPr>
        <w:ind w:left="720" w:hanging="720"/>
      </w:pPr>
      <w:rPr>
        <w:rFonts w:ascii="Times New Roman" w:hAnsi="Times New Roman" w:hint="default"/>
        <w:b/>
        <w:i w:val="0"/>
        <w:color w:val="000000" w:themeColor="text1"/>
        <w:sz w:val="24"/>
      </w:rPr>
    </w:lvl>
    <w:lvl w:ilvl="2">
      <w:start w:val="1"/>
      <w:numFmt w:val="decimal"/>
      <w:pStyle w:val="Heading3"/>
      <w:lvlText w:val="%1.%2.%3"/>
      <w:lvlJc w:val="left"/>
      <w:pPr>
        <w:ind w:left="1440" w:hanging="720"/>
      </w:pPr>
      <w:rPr>
        <w:rFonts w:ascii="Times New Roman" w:hAnsi="Times New Roman" w:hint="default"/>
        <w:b w:val="0"/>
        <w:i w:val="0"/>
        <w:color w:val="000000" w:themeColor="text1"/>
        <w:sz w:val="24"/>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D72255D"/>
    <w:multiLevelType w:val="hybridMultilevel"/>
    <w:tmpl w:val="2A321FE6"/>
    <w:lvl w:ilvl="0" w:tplc="2D9658BE">
      <w:start w:val="1"/>
      <w:numFmt w:val="bullet"/>
      <w:lvlText w:val=""/>
      <w:lvlJc w:val="left"/>
      <w:pPr>
        <w:tabs>
          <w:tab w:val="num" w:pos="1440"/>
        </w:tabs>
        <w:ind w:left="1440" w:hanging="360"/>
      </w:pPr>
      <w:rPr>
        <w:rFonts w:ascii="Symbol" w:hAnsi="Symbol" w:hint="default"/>
      </w:rPr>
    </w:lvl>
    <w:lvl w:ilvl="1" w:tplc="06D8F482">
      <w:start w:val="1"/>
      <w:numFmt w:val="bullet"/>
      <w:lvlText w:val="o"/>
      <w:lvlJc w:val="left"/>
      <w:pPr>
        <w:tabs>
          <w:tab w:val="num" w:pos="2160"/>
        </w:tabs>
        <w:ind w:left="2160" w:hanging="360"/>
      </w:pPr>
      <w:rPr>
        <w:rFonts w:ascii="Courier New" w:hAnsi="Courier New" w:hint="default"/>
      </w:rPr>
    </w:lvl>
    <w:lvl w:ilvl="2" w:tplc="C614978A" w:tentative="1">
      <w:start w:val="1"/>
      <w:numFmt w:val="bullet"/>
      <w:lvlText w:val=""/>
      <w:lvlJc w:val="left"/>
      <w:pPr>
        <w:tabs>
          <w:tab w:val="num" w:pos="2880"/>
        </w:tabs>
        <w:ind w:left="2880" w:hanging="360"/>
      </w:pPr>
      <w:rPr>
        <w:rFonts w:ascii="Wingdings" w:hAnsi="Wingdings" w:hint="default"/>
      </w:rPr>
    </w:lvl>
    <w:lvl w:ilvl="3" w:tplc="109A5234" w:tentative="1">
      <w:start w:val="1"/>
      <w:numFmt w:val="bullet"/>
      <w:lvlText w:val=""/>
      <w:lvlJc w:val="left"/>
      <w:pPr>
        <w:tabs>
          <w:tab w:val="num" w:pos="3600"/>
        </w:tabs>
        <w:ind w:left="3600" w:hanging="360"/>
      </w:pPr>
      <w:rPr>
        <w:rFonts w:ascii="Symbol" w:hAnsi="Symbol" w:hint="default"/>
      </w:rPr>
    </w:lvl>
    <w:lvl w:ilvl="4" w:tplc="299C9140" w:tentative="1">
      <w:start w:val="1"/>
      <w:numFmt w:val="bullet"/>
      <w:lvlText w:val="o"/>
      <w:lvlJc w:val="left"/>
      <w:pPr>
        <w:tabs>
          <w:tab w:val="num" w:pos="4320"/>
        </w:tabs>
        <w:ind w:left="4320" w:hanging="360"/>
      </w:pPr>
      <w:rPr>
        <w:rFonts w:ascii="Courier New" w:hAnsi="Courier New" w:hint="default"/>
      </w:rPr>
    </w:lvl>
    <w:lvl w:ilvl="5" w:tplc="EB885AAC" w:tentative="1">
      <w:start w:val="1"/>
      <w:numFmt w:val="bullet"/>
      <w:lvlText w:val=""/>
      <w:lvlJc w:val="left"/>
      <w:pPr>
        <w:tabs>
          <w:tab w:val="num" w:pos="5040"/>
        </w:tabs>
        <w:ind w:left="5040" w:hanging="360"/>
      </w:pPr>
      <w:rPr>
        <w:rFonts w:ascii="Wingdings" w:hAnsi="Wingdings" w:hint="default"/>
      </w:rPr>
    </w:lvl>
    <w:lvl w:ilvl="6" w:tplc="D4347A70" w:tentative="1">
      <w:start w:val="1"/>
      <w:numFmt w:val="bullet"/>
      <w:lvlText w:val=""/>
      <w:lvlJc w:val="left"/>
      <w:pPr>
        <w:tabs>
          <w:tab w:val="num" w:pos="5760"/>
        </w:tabs>
        <w:ind w:left="5760" w:hanging="360"/>
      </w:pPr>
      <w:rPr>
        <w:rFonts w:ascii="Symbol" w:hAnsi="Symbol" w:hint="default"/>
      </w:rPr>
    </w:lvl>
    <w:lvl w:ilvl="7" w:tplc="7B3E6120" w:tentative="1">
      <w:start w:val="1"/>
      <w:numFmt w:val="bullet"/>
      <w:lvlText w:val="o"/>
      <w:lvlJc w:val="left"/>
      <w:pPr>
        <w:tabs>
          <w:tab w:val="num" w:pos="6480"/>
        </w:tabs>
        <w:ind w:left="6480" w:hanging="360"/>
      </w:pPr>
      <w:rPr>
        <w:rFonts w:ascii="Courier New" w:hAnsi="Courier New" w:hint="default"/>
      </w:rPr>
    </w:lvl>
    <w:lvl w:ilvl="8" w:tplc="608AF006" w:tentative="1">
      <w:start w:val="1"/>
      <w:numFmt w:val="bullet"/>
      <w:lvlText w:val=""/>
      <w:lvlJc w:val="left"/>
      <w:pPr>
        <w:tabs>
          <w:tab w:val="num" w:pos="7200"/>
        </w:tabs>
        <w:ind w:left="7200" w:hanging="360"/>
      </w:pPr>
      <w:rPr>
        <w:rFonts w:ascii="Wingdings" w:hAnsi="Wingdings" w:hint="default"/>
      </w:rPr>
    </w:lvl>
  </w:abstractNum>
  <w:abstractNum w:abstractNumId="9">
    <w:nsid w:val="4CFD3995"/>
    <w:multiLevelType w:val="hybridMultilevel"/>
    <w:tmpl w:val="8E46A6DC"/>
    <w:lvl w:ilvl="0" w:tplc="57DE574A">
      <w:start w:val="1"/>
      <w:numFmt w:val="bullet"/>
      <w:lvlText w:val=""/>
      <w:lvlJc w:val="left"/>
      <w:pPr>
        <w:tabs>
          <w:tab w:val="num" w:pos="780"/>
        </w:tabs>
        <w:ind w:left="780" w:hanging="360"/>
      </w:pPr>
      <w:rPr>
        <w:rFonts w:ascii="Symbol" w:hAnsi="Symbol" w:hint="default"/>
      </w:rPr>
    </w:lvl>
    <w:lvl w:ilvl="1" w:tplc="1434879C" w:tentative="1">
      <w:start w:val="1"/>
      <w:numFmt w:val="bullet"/>
      <w:lvlText w:val="o"/>
      <w:lvlJc w:val="left"/>
      <w:pPr>
        <w:tabs>
          <w:tab w:val="num" w:pos="1500"/>
        </w:tabs>
        <w:ind w:left="1500" w:hanging="360"/>
      </w:pPr>
      <w:rPr>
        <w:rFonts w:ascii="Courier New" w:hAnsi="Courier New" w:hint="default"/>
      </w:rPr>
    </w:lvl>
    <w:lvl w:ilvl="2" w:tplc="D9D42978" w:tentative="1">
      <w:start w:val="1"/>
      <w:numFmt w:val="bullet"/>
      <w:lvlText w:val=""/>
      <w:lvlJc w:val="left"/>
      <w:pPr>
        <w:tabs>
          <w:tab w:val="num" w:pos="2220"/>
        </w:tabs>
        <w:ind w:left="2220" w:hanging="360"/>
      </w:pPr>
      <w:rPr>
        <w:rFonts w:ascii="Wingdings" w:hAnsi="Wingdings" w:hint="default"/>
      </w:rPr>
    </w:lvl>
    <w:lvl w:ilvl="3" w:tplc="6A0A69FE" w:tentative="1">
      <w:start w:val="1"/>
      <w:numFmt w:val="bullet"/>
      <w:lvlText w:val=""/>
      <w:lvlJc w:val="left"/>
      <w:pPr>
        <w:tabs>
          <w:tab w:val="num" w:pos="2940"/>
        </w:tabs>
        <w:ind w:left="2940" w:hanging="360"/>
      </w:pPr>
      <w:rPr>
        <w:rFonts w:ascii="Symbol" w:hAnsi="Symbol" w:hint="default"/>
      </w:rPr>
    </w:lvl>
    <w:lvl w:ilvl="4" w:tplc="96A828F6" w:tentative="1">
      <w:start w:val="1"/>
      <w:numFmt w:val="bullet"/>
      <w:lvlText w:val="o"/>
      <w:lvlJc w:val="left"/>
      <w:pPr>
        <w:tabs>
          <w:tab w:val="num" w:pos="3660"/>
        </w:tabs>
        <w:ind w:left="3660" w:hanging="360"/>
      </w:pPr>
      <w:rPr>
        <w:rFonts w:ascii="Courier New" w:hAnsi="Courier New" w:hint="default"/>
      </w:rPr>
    </w:lvl>
    <w:lvl w:ilvl="5" w:tplc="D3B2D07E" w:tentative="1">
      <w:start w:val="1"/>
      <w:numFmt w:val="bullet"/>
      <w:lvlText w:val=""/>
      <w:lvlJc w:val="left"/>
      <w:pPr>
        <w:tabs>
          <w:tab w:val="num" w:pos="4380"/>
        </w:tabs>
        <w:ind w:left="4380" w:hanging="360"/>
      </w:pPr>
      <w:rPr>
        <w:rFonts w:ascii="Wingdings" w:hAnsi="Wingdings" w:hint="default"/>
      </w:rPr>
    </w:lvl>
    <w:lvl w:ilvl="6" w:tplc="1D84B95C" w:tentative="1">
      <w:start w:val="1"/>
      <w:numFmt w:val="bullet"/>
      <w:lvlText w:val=""/>
      <w:lvlJc w:val="left"/>
      <w:pPr>
        <w:tabs>
          <w:tab w:val="num" w:pos="5100"/>
        </w:tabs>
        <w:ind w:left="5100" w:hanging="360"/>
      </w:pPr>
      <w:rPr>
        <w:rFonts w:ascii="Symbol" w:hAnsi="Symbol" w:hint="default"/>
      </w:rPr>
    </w:lvl>
    <w:lvl w:ilvl="7" w:tplc="B674F9D6" w:tentative="1">
      <w:start w:val="1"/>
      <w:numFmt w:val="bullet"/>
      <w:lvlText w:val="o"/>
      <w:lvlJc w:val="left"/>
      <w:pPr>
        <w:tabs>
          <w:tab w:val="num" w:pos="5820"/>
        </w:tabs>
        <w:ind w:left="5820" w:hanging="360"/>
      </w:pPr>
      <w:rPr>
        <w:rFonts w:ascii="Courier New" w:hAnsi="Courier New" w:hint="default"/>
      </w:rPr>
    </w:lvl>
    <w:lvl w:ilvl="8" w:tplc="0E7CE808" w:tentative="1">
      <w:start w:val="1"/>
      <w:numFmt w:val="bullet"/>
      <w:lvlText w:val=""/>
      <w:lvlJc w:val="left"/>
      <w:pPr>
        <w:tabs>
          <w:tab w:val="num" w:pos="6540"/>
        </w:tabs>
        <w:ind w:left="6540" w:hanging="360"/>
      </w:pPr>
      <w:rPr>
        <w:rFonts w:ascii="Wingdings" w:hAnsi="Wingdings" w:hint="default"/>
      </w:rPr>
    </w:lvl>
  </w:abstractNum>
  <w:abstractNum w:abstractNumId="10">
    <w:nsid w:val="654716D4"/>
    <w:multiLevelType w:val="hybridMultilevel"/>
    <w:tmpl w:val="FE1AED34"/>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BD12D7"/>
    <w:multiLevelType w:val="hybridMultilevel"/>
    <w:tmpl w:val="09287DB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nsid w:val="720F04AE"/>
    <w:multiLevelType w:val="hybridMultilevel"/>
    <w:tmpl w:val="87148474"/>
    <w:lvl w:ilvl="0" w:tplc="81983F88">
      <w:start w:val="1"/>
      <w:numFmt w:val="bullet"/>
      <w:lvlText w:val=""/>
      <w:lvlJc w:val="left"/>
      <w:pPr>
        <w:tabs>
          <w:tab w:val="num" w:pos="1500"/>
        </w:tabs>
        <w:ind w:left="15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0C0735"/>
    <w:multiLevelType w:val="hybridMultilevel"/>
    <w:tmpl w:val="7590B54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Symbol" w:hAnsi="Symbol" w:hint="default"/>
        </w:rPr>
      </w:lvl>
    </w:lvlOverride>
  </w:num>
  <w:num w:numId="2">
    <w:abstractNumId w:val="4"/>
  </w:num>
  <w:num w:numId="3">
    <w:abstractNumId w:val="2"/>
  </w:num>
  <w:num w:numId="4">
    <w:abstractNumId w:val="6"/>
  </w:num>
  <w:num w:numId="5">
    <w:abstractNumId w:val="8"/>
  </w:num>
  <w:num w:numId="6">
    <w:abstractNumId w:val="9"/>
  </w:num>
  <w:num w:numId="7">
    <w:abstractNumId w:val="12"/>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7"/>
    <w:lvlOverride w:ilvl="0">
      <w:lvl w:ilvl="0">
        <w:start w:val="1"/>
        <w:numFmt w:val="decimal"/>
        <w:lvlText w:val="%1."/>
        <w:lvlJc w:val="left"/>
        <w:pPr>
          <w:ind w:left="360" w:hanging="360"/>
        </w:pPr>
        <w:rPr>
          <w:rFonts w:hint="default"/>
        </w:rPr>
      </w:lvl>
    </w:lvlOverride>
    <w:lvlOverride w:ilvl="1">
      <w:lvl w:ilvl="1">
        <w:start w:val="1"/>
        <w:numFmt w:val="decimal"/>
        <w:pStyle w:val="Heading2"/>
        <w:lvlText w:val="%1.%2"/>
        <w:lvlJc w:val="left"/>
        <w:pPr>
          <w:ind w:left="720" w:hanging="720"/>
        </w:pPr>
        <w:rPr>
          <w:rFonts w:ascii="Times New Roman" w:hAnsi="Times New Roman" w:hint="default"/>
          <w:b/>
          <w:i w:val="0"/>
          <w:color w:val="000000" w:themeColor="text1"/>
          <w:sz w:val="24"/>
        </w:rPr>
      </w:lvl>
    </w:lvlOverride>
    <w:lvlOverride w:ilvl="2">
      <w:lvl w:ilvl="2">
        <w:start w:val="1"/>
        <w:numFmt w:val="decimal"/>
        <w:pStyle w:val="Heading3"/>
        <w:lvlText w:val="%1.%2.%3"/>
        <w:lvlJc w:val="left"/>
        <w:pPr>
          <w:ind w:left="1440" w:hanging="720"/>
        </w:pPr>
        <w:rPr>
          <w:rFonts w:ascii="Times New Roman" w:hAnsi="Times New Roman" w:hint="default"/>
          <w:b w:val="0"/>
          <w:i w:val="0"/>
          <w:color w:val="000000" w:themeColor="text1"/>
          <w:sz w:val="24"/>
        </w:rPr>
      </w:lvl>
    </w:lvlOverride>
    <w:lvlOverride w:ilvl="3">
      <w:lvl w:ilvl="3">
        <w:start w:val="1"/>
        <w:numFmt w:val="decimal"/>
        <w:pStyle w:val="Heading4"/>
        <w:lvlText w:val="%1.%2.%3.%4"/>
        <w:lvlJc w:val="left"/>
        <w:pPr>
          <w:ind w:left="720" w:hanging="720"/>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0">
    <w:abstractNumId w:val="7"/>
  </w:num>
  <w:num w:numId="11">
    <w:abstractNumId w:val="3"/>
  </w:num>
  <w:num w:numId="12">
    <w:abstractNumId w:val="11"/>
  </w:num>
  <w:num w:numId="13">
    <w:abstractNumId w:val="5"/>
  </w:num>
  <w:num w:numId="14">
    <w:abstractNumId w:val="13"/>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2E38A1"/>
    <w:rsid w:val="00061B50"/>
    <w:rsid w:val="0008313D"/>
    <w:rsid w:val="000F01BD"/>
    <w:rsid w:val="001621C0"/>
    <w:rsid w:val="00166C7F"/>
    <w:rsid w:val="00167023"/>
    <w:rsid w:val="00187F10"/>
    <w:rsid w:val="001974BA"/>
    <w:rsid w:val="001B0FA1"/>
    <w:rsid w:val="001D4A68"/>
    <w:rsid w:val="001F0C8A"/>
    <w:rsid w:val="00235737"/>
    <w:rsid w:val="00237A26"/>
    <w:rsid w:val="00247897"/>
    <w:rsid w:val="00254613"/>
    <w:rsid w:val="00273B68"/>
    <w:rsid w:val="002A1321"/>
    <w:rsid w:val="002E35D8"/>
    <w:rsid w:val="002E38A1"/>
    <w:rsid w:val="002F6B9F"/>
    <w:rsid w:val="00347336"/>
    <w:rsid w:val="003A6966"/>
    <w:rsid w:val="003B19C5"/>
    <w:rsid w:val="003B7E31"/>
    <w:rsid w:val="003F5E6B"/>
    <w:rsid w:val="00425F44"/>
    <w:rsid w:val="00472736"/>
    <w:rsid w:val="004C0E46"/>
    <w:rsid w:val="004F02D0"/>
    <w:rsid w:val="0059277D"/>
    <w:rsid w:val="005B5245"/>
    <w:rsid w:val="005B5AD5"/>
    <w:rsid w:val="005C59B2"/>
    <w:rsid w:val="005D1FF9"/>
    <w:rsid w:val="005D7832"/>
    <w:rsid w:val="0060407A"/>
    <w:rsid w:val="00626DF7"/>
    <w:rsid w:val="00647A0D"/>
    <w:rsid w:val="0069635E"/>
    <w:rsid w:val="006A2AD9"/>
    <w:rsid w:val="00734DD4"/>
    <w:rsid w:val="0074100D"/>
    <w:rsid w:val="007479A6"/>
    <w:rsid w:val="007C1EA7"/>
    <w:rsid w:val="007D5BB0"/>
    <w:rsid w:val="007D7C43"/>
    <w:rsid w:val="00810813"/>
    <w:rsid w:val="00832908"/>
    <w:rsid w:val="00854A1C"/>
    <w:rsid w:val="00865C80"/>
    <w:rsid w:val="008F28C7"/>
    <w:rsid w:val="008F43DC"/>
    <w:rsid w:val="00901EDE"/>
    <w:rsid w:val="0091067A"/>
    <w:rsid w:val="00920F17"/>
    <w:rsid w:val="00923FD2"/>
    <w:rsid w:val="00974B2C"/>
    <w:rsid w:val="009846F2"/>
    <w:rsid w:val="00A0114D"/>
    <w:rsid w:val="00A13830"/>
    <w:rsid w:val="00A337D6"/>
    <w:rsid w:val="00A833DF"/>
    <w:rsid w:val="00A922A1"/>
    <w:rsid w:val="00A92C65"/>
    <w:rsid w:val="00AF7AE3"/>
    <w:rsid w:val="00B24D43"/>
    <w:rsid w:val="00B31B71"/>
    <w:rsid w:val="00B57316"/>
    <w:rsid w:val="00B617C3"/>
    <w:rsid w:val="00B7229B"/>
    <w:rsid w:val="00B93C2E"/>
    <w:rsid w:val="00BA22A6"/>
    <w:rsid w:val="00BB64AE"/>
    <w:rsid w:val="00BB6D8B"/>
    <w:rsid w:val="00BD0A72"/>
    <w:rsid w:val="00C4746B"/>
    <w:rsid w:val="00C770D3"/>
    <w:rsid w:val="00CB4BEA"/>
    <w:rsid w:val="00CC0670"/>
    <w:rsid w:val="00CC4523"/>
    <w:rsid w:val="00CC6E07"/>
    <w:rsid w:val="00CE1E45"/>
    <w:rsid w:val="00CF36D1"/>
    <w:rsid w:val="00D55768"/>
    <w:rsid w:val="00D66983"/>
    <w:rsid w:val="00D8148A"/>
    <w:rsid w:val="00DB70DA"/>
    <w:rsid w:val="00DD6AF5"/>
    <w:rsid w:val="00DE1724"/>
    <w:rsid w:val="00DF0854"/>
    <w:rsid w:val="00E0702E"/>
    <w:rsid w:val="00E26726"/>
    <w:rsid w:val="00E53AB8"/>
    <w:rsid w:val="00E86AFA"/>
    <w:rsid w:val="00EB0669"/>
    <w:rsid w:val="00EE217B"/>
    <w:rsid w:val="00EE382B"/>
    <w:rsid w:val="00F1347E"/>
    <w:rsid w:val="00F518EC"/>
    <w:rsid w:val="00F9318E"/>
    <w:rsid w:val="00FB129C"/>
    <w:rsid w:val="00FD63AF"/>
    <w:rsid w:val="00FF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02D0"/>
    <w:pPr>
      <w:widowControl w:val="0"/>
      <w:spacing w:after="0" w:line="240" w:lineRule="auto"/>
    </w:pPr>
    <w:rPr>
      <w:rFonts w:ascii="Times New Roman" w:eastAsia="Times New Roman" w:hAnsi="Times New Roman" w:cs="Times New Roman"/>
      <w:snapToGrid w:val="0"/>
      <w:color w:val="000000" w:themeColor="text1"/>
      <w:sz w:val="24"/>
      <w:szCs w:val="24"/>
    </w:rPr>
  </w:style>
  <w:style w:type="paragraph" w:styleId="Heading1">
    <w:name w:val="heading 1"/>
    <w:aliases w:val="Level 1 Heading"/>
    <w:basedOn w:val="Normal"/>
    <w:next w:val="Normal"/>
    <w:link w:val="Heading1Char"/>
    <w:qFormat/>
    <w:rsid w:val="00DF0854"/>
    <w:pPr>
      <w:keepNext/>
      <w:keepLines/>
      <w:widowControl/>
      <w:spacing w:before="360" w:after="240"/>
      <w:outlineLvl w:val="0"/>
    </w:pPr>
    <w:rPr>
      <w:b/>
      <w:sz w:val="32"/>
    </w:rPr>
  </w:style>
  <w:style w:type="paragraph" w:styleId="Heading2">
    <w:name w:val="heading 2"/>
    <w:aliases w:val="Level 2 Heading"/>
    <w:basedOn w:val="Normal"/>
    <w:next w:val="Normal"/>
    <w:link w:val="Heading2Char"/>
    <w:rsid w:val="002E38A1"/>
    <w:pPr>
      <w:keepNext/>
      <w:keepLines/>
      <w:numPr>
        <w:ilvl w:val="1"/>
        <w:numId w:val="9"/>
      </w:numPr>
      <w:outlineLvl w:val="1"/>
    </w:pPr>
    <w:rPr>
      <w:b/>
      <w:color w:val="000000"/>
    </w:rPr>
  </w:style>
  <w:style w:type="paragraph" w:styleId="Heading3">
    <w:name w:val="heading 3"/>
    <w:basedOn w:val="Normal"/>
    <w:next w:val="Normal"/>
    <w:link w:val="Heading3Char"/>
    <w:rsid w:val="002E38A1"/>
    <w:pPr>
      <w:keepNext/>
      <w:keepLines/>
      <w:numPr>
        <w:ilvl w:val="2"/>
        <w:numId w:val="9"/>
      </w:numPr>
      <w:outlineLvl w:val="2"/>
    </w:pPr>
  </w:style>
  <w:style w:type="paragraph" w:styleId="Heading4">
    <w:name w:val="heading 4"/>
    <w:basedOn w:val="Normal"/>
    <w:next w:val="Normal"/>
    <w:link w:val="Heading4Char"/>
    <w:rsid w:val="002E38A1"/>
    <w:pPr>
      <w:keepNext/>
      <w:keepLines/>
      <w:numPr>
        <w:ilvl w:val="3"/>
        <w:numId w:val="9"/>
      </w:numPr>
      <w:outlineLvl w:val="3"/>
    </w:pPr>
  </w:style>
  <w:style w:type="paragraph" w:styleId="Heading5">
    <w:name w:val="heading 5"/>
    <w:basedOn w:val="Normal"/>
    <w:next w:val="Normal"/>
    <w:link w:val="Heading5Char"/>
    <w:rsid w:val="002E38A1"/>
    <w:pPr>
      <w:keepNext/>
      <w:numPr>
        <w:ilvl w:val="4"/>
        <w:numId w:val="9"/>
      </w:numPr>
      <w:tabs>
        <w:tab w:val="left" w:pos="0"/>
        <w:tab w:val="left" w:pos="552"/>
        <w:tab w:val="left" w:pos="1440"/>
      </w:tabs>
      <w:suppressAutoHyphens/>
      <w:outlineLvl w:val="4"/>
    </w:pPr>
    <w:rPr>
      <w:color w:val="000000"/>
    </w:rPr>
  </w:style>
  <w:style w:type="paragraph" w:styleId="Heading6">
    <w:name w:val="heading 6"/>
    <w:basedOn w:val="Normal"/>
    <w:next w:val="Normal"/>
    <w:link w:val="Heading6Char"/>
    <w:rsid w:val="002E38A1"/>
    <w:pPr>
      <w:keepNext/>
      <w:numPr>
        <w:ilvl w:val="5"/>
        <w:numId w:val="9"/>
      </w:numPr>
      <w:tabs>
        <w:tab w:val="center" w:pos="4680"/>
      </w:tabs>
      <w:suppressAutoHyphens/>
      <w:jc w:val="center"/>
      <w:outlineLvl w:val="5"/>
    </w:pPr>
    <w:rPr>
      <w:bCs/>
      <w:sz w:val="32"/>
    </w:rPr>
  </w:style>
  <w:style w:type="paragraph" w:styleId="Heading7">
    <w:name w:val="heading 7"/>
    <w:basedOn w:val="Normal"/>
    <w:next w:val="Normal"/>
    <w:link w:val="Heading7Char"/>
    <w:rsid w:val="002E38A1"/>
    <w:pPr>
      <w:keepNext/>
      <w:numPr>
        <w:ilvl w:val="6"/>
        <w:numId w:val="9"/>
      </w:numPr>
      <w:tabs>
        <w:tab w:val="left" w:pos="0"/>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outlineLvl w:val="6"/>
    </w:pPr>
    <w:rPr>
      <w:b/>
      <w:color w:val="000000"/>
    </w:rPr>
  </w:style>
  <w:style w:type="paragraph" w:styleId="Heading8">
    <w:name w:val="heading 8"/>
    <w:basedOn w:val="Normal"/>
    <w:next w:val="Normal"/>
    <w:link w:val="Heading8Char"/>
    <w:rsid w:val="002E38A1"/>
    <w:pPr>
      <w:keepNext/>
      <w:numPr>
        <w:ilvl w:val="7"/>
        <w:numId w:val="9"/>
      </w:numPr>
      <w:tabs>
        <w:tab w:val="center" w:pos="4680"/>
      </w:tabs>
      <w:suppressAutoHyphens/>
      <w:outlineLvl w:val="7"/>
    </w:pPr>
    <w:rPr>
      <w:i/>
    </w:rPr>
  </w:style>
  <w:style w:type="paragraph" w:styleId="Heading9">
    <w:name w:val="heading 9"/>
    <w:basedOn w:val="Normal"/>
    <w:next w:val="Normal"/>
    <w:link w:val="Heading9Char"/>
    <w:rsid w:val="002E38A1"/>
    <w:pPr>
      <w:keepNext/>
      <w:widowControl/>
      <w:numPr>
        <w:ilvl w:val="8"/>
        <w:numId w:val="9"/>
      </w:numPr>
      <w:tabs>
        <w:tab w:val="left" w:pos="0"/>
        <w:tab w:val="left" w:pos="720"/>
        <w:tab w:val="left" w:pos="1086"/>
        <w:tab w:val="left" w:pos="1440"/>
        <w:tab w:val="left" w:pos="1802"/>
        <w:tab w:val="left" w:pos="2160"/>
        <w:tab w:val="left" w:pos="2520"/>
        <w:tab w:val="left" w:pos="2880"/>
      </w:tabs>
      <w:suppressAutoHyphens/>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Heading Char"/>
    <w:basedOn w:val="DefaultParagraphFont"/>
    <w:link w:val="Heading1"/>
    <w:rsid w:val="00DF0854"/>
    <w:rPr>
      <w:rFonts w:ascii="Times New Roman" w:eastAsia="Times New Roman" w:hAnsi="Times New Roman" w:cs="Times New Roman"/>
      <w:b/>
      <w:snapToGrid w:val="0"/>
      <w:color w:val="000000" w:themeColor="text1"/>
      <w:sz w:val="32"/>
      <w:szCs w:val="24"/>
    </w:rPr>
  </w:style>
  <w:style w:type="character" w:customStyle="1" w:styleId="Heading2Char">
    <w:name w:val="Heading 2 Char"/>
    <w:aliases w:val="Level 2 Heading Char"/>
    <w:basedOn w:val="DefaultParagraphFont"/>
    <w:link w:val="Heading2"/>
    <w:rsid w:val="002E38A1"/>
    <w:rPr>
      <w:rFonts w:ascii="Times New Roman" w:eastAsia="Times New Roman" w:hAnsi="Times New Roman" w:cs="Times New Roman"/>
      <w:b/>
      <w:snapToGrid w:val="0"/>
      <w:color w:val="000000"/>
      <w:sz w:val="24"/>
      <w:szCs w:val="24"/>
    </w:rPr>
  </w:style>
  <w:style w:type="character" w:customStyle="1" w:styleId="Heading3Char">
    <w:name w:val="Heading 3 Char"/>
    <w:basedOn w:val="DefaultParagraphFont"/>
    <w:link w:val="Heading3"/>
    <w:rsid w:val="002E38A1"/>
    <w:rPr>
      <w:rFonts w:ascii="Times New Roman" w:eastAsia="Times New Roman" w:hAnsi="Times New Roman" w:cs="Times New Roman"/>
      <w:snapToGrid w:val="0"/>
      <w:color w:val="000000" w:themeColor="text1"/>
      <w:sz w:val="24"/>
      <w:szCs w:val="24"/>
    </w:rPr>
  </w:style>
  <w:style w:type="character" w:customStyle="1" w:styleId="Heading4Char">
    <w:name w:val="Heading 4 Char"/>
    <w:basedOn w:val="DefaultParagraphFont"/>
    <w:link w:val="Heading4"/>
    <w:rsid w:val="002E38A1"/>
    <w:rPr>
      <w:rFonts w:ascii="Times New Roman" w:eastAsia="Times New Roman" w:hAnsi="Times New Roman" w:cs="Times New Roman"/>
      <w:snapToGrid w:val="0"/>
      <w:color w:val="000000" w:themeColor="text1"/>
      <w:sz w:val="24"/>
      <w:szCs w:val="24"/>
    </w:rPr>
  </w:style>
  <w:style w:type="character" w:customStyle="1" w:styleId="Heading5Char">
    <w:name w:val="Heading 5 Char"/>
    <w:basedOn w:val="DefaultParagraphFont"/>
    <w:link w:val="Heading5"/>
    <w:rsid w:val="002E38A1"/>
    <w:rPr>
      <w:rFonts w:ascii="Times New Roman" w:eastAsia="Times New Roman" w:hAnsi="Times New Roman" w:cs="Times New Roman"/>
      <w:snapToGrid w:val="0"/>
      <w:color w:val="000000"/>
      <w:sz w:val="24"/>
      <w:szCs w:val="24"/>
    </w:rPr>
  </w:style>
  <w:style w:type="character" w:customStyle="1" w:styleId="Heading6Char">
    <w:name w:val="Heading 6 Char"/>
    <w:basedOn w:val="DefaultParagraphFont"/>
    <w:link w:val="Heading6"/>
    <w:rsid w:val="002E38A1"/>
    <w:rPr>
      <w:rFonts w:ascii="Times New Roman" w:eastAsia="Times New Roman" w:hAnsi="Times New Roman" w:cs="Times New Roman"/>
      <w:bCs/>
      <w:snapToGrid w:val="0"/>
      <w:color w:val="000000" w:themeColor="text1"/>
      <w:sz w:val="32"/>
      <w:szCs w:val="24"/>
    </w:rPr>
  </w:style>
  <w:style w:type="character" w:customStyle="1" w:styleId="Heading7Char">
    <w:name w:val="Heading 7 Char"/>
    <w:basedOn w:val="DefaultParagraphFont"/>
    <w:link w:val="Heading7"/>
    <w:rsid w:val="002E38A1"/>
    <w:rPr>
      <w:rFonts w:ascii="Times New Roman" w:eastAsia="Times New Roman" w:hAnsi="Times New Roman" w:cs="Times New Roman"/>
      <w:b/>
      <w:snapToGrid w:val="0"/>
      <w:color w:val="000000"/>
      <w:sz w:val="24"/>
      <w:szCs w:val="24"/>
    </w:rPr>
  </w:style>
  <w:style w:type="character" w:customStyle="1" w:styleId="Heading8Char">
    <w:name w:val="Heading 8 Char"/>
    <w:basedOn w:val="DefaultParagraphFont"/>
    <w:link w:val="Heading8"/>
    <w:rsid w:val="002E38A1"/>
    <w:rPr>
      <w:rFonts w:ascii="Times New Roman" w:eastAsia="Times New Roman" w:hAnsi="Times New Roman" w:cs="Times New Roman"/>
      <w:i/>
      <w:snapToGrid w:val="0"/>
      <w:color w:val="000000" w:themeColor="text1"/>
      <w:sz w:val="24"/>
      <w:szCs w:val="24"/>
    </w:rPr>
  </w:style>
  <w:style w:type="character" w:customStyle="1" w:styleId="Heading9Char">
    <w:name w:val="Heading 9 Char"/>
    <w:basedOn w:val="DefaultParagraphFont"/>
    <w:link w:val="Heading9"/>
    <w:rsid w:val="002E38A1"/>
    <w:rPr>
      <w:rFonts w:ascii="Times New Roman" w:eastAsia="Times New Roman" w:hAnsi="Times New Roman" w:cs="Times New Roman"/>
      <w:b/>
      <w:bCs/>
      <w:snapToGrid w:val="0"/>
      <w:color w:val="000000"/>
      <w:sz w:val="24"/>
      <w:szCs w:val="24"/>
    </w:rPr>
  </w:style>
  <w:style w:type="paragraph" w:styleId="Header">
    <w:name w:val="header"/>
    <w:basedOn w:val="Normal"/>
    <w:link w:val="HeaderChar"/>
    <w:rsid w:val="002E38A1"/>
    <w:pPr>
      <w:tabs>
        <w:tab w:val="center" w:pos="4320"/>
        <w:tab w:val="right" w:pos="8640"/>
      </w:tabs>
    </w:pPr>
  </w:style>
  <w:style w:type="character" w:customStyle="1" w:styleId="HeaderChar">
    <w:name w:val="Header Char"/>
    <w:basedOn w:val="DefaultParagraphFont"/>
    <w:link w:val="Header"/>
    <w:uiPriority w:val="99"/>
    <w:rsid w:val="002E38A1"/>
    <w:rPr>
      <w:rFonts w:ascii="Times New Roman" w:eastAsia="Times New Roman" w:hAnsi="Times New Roman" w:cs="Times New Roman"/>
      <w:snapToGrid w:val="0"/>
      <w:color w:val="000000" w:themeColor="text1"/>
      <w:sz w:val="24"/>
      <w:szCs w:val="24"/>
    </w:rPr>
  </w:style>
  <w:style w:type="character" w:styleId="Hyperlink">
    <w:name w:val="Hyperlink"/>
    <w:basedOn w:val="DefaultParagraphFont"/>
    <w:uiPriority w:val="99"/>
    <w:rsid w:val="002E38A1"/>
    <w:rPr>
      <w:color w:val="0000FF"/>
      <w:u w:val="single"/>
    </w:rPr>
  </w:style>
  <w:style w:type="paragraph" w:styleId="Footer">
    <w:name w:val="footer"/>
    <w:basedOn w:val="Normal"/>
    <w:link w:val="FooterChar"/>
    <w:uiPriority w:val="99"/>
    <w:unhideWhenUsed/>
    <w:rsid w:val="002E38A1"/>
    <w:pPr>
      <w:tabs>
        <w:tab w:val="center" w:pos="4680"/>
        <w:tab w:val="right" w:pos="9360"/>
      </w:tabs>
    </w:pPr>
  </w:style>
  <w:style w:type="character" w:customStyle="1" w:styleId="FooterChar">
    <w:name w:val="Footer Char"/>
    <w:basedOn w:val="DefaultParagraphFont"/>
    <w:link w:val="Footer"/>
    <w:uiPriority w:val="99"/>
    <w:rsid w:val="002E38A1"/>
    <w:rPr>
      <w:rFonts w:ascii="Times New Roman" w:eastAsia="Times New Roman" w:hAnsi="Times New Roman" w:cs="Times New Roman"/>
      <w:snapToGrid w:val="0"/>
      <w:color w:val="000000" w:themeColor="text1"/>
      <w:sz w:val="24"/>
      <w:szCs w:val="24"/>
    </w:rPr>
  </w:style>
  <w:style w:type="paragraph" w:styleId="BalloonText">
    <w:name w:val="Balloon Text"/>
    <w:basedOn w:val="Normal"/>
    <w:link w:val="BalloonTextChar"/>
    <w:uiPriority w:val="99"/>
    <w:semiHidden/>
    <w:unhideWhenUsed/>
    <w:rsid w:val="002E38A1"/>
    <w:rPr>
      <w:rFonts w:ascii="Tahoma" w:hAnsi="Tahoma" w:cs="Tahoma"/>
      <w:sz w:val="16"/>
      <w:szCs w:val="16"/>
    </w:rPr>
  </w:style>
  <w:style w:type="character" w:customStyle="1" w:styleId="BalloonTextChar">
    <w:name w:val="Balloon Text Char"/>
    <w:basedOn w:val="DefaultParagraphFont"/>
    <w:link w:val="BalloonText"/>
    <w:uiPriority w:val="99"/>
    <w:semiHidden/>
    <w:rsid w:val="002E38A1"/>
    <w:rPr>
      <w:rFonts w:ascii="Tahoma" w:eastAsia="Times New Roman" w:hAnsi="Tahoma" w:cs="Tahoma"/>
      <w:snapToGrid w:val="0"/>
      <w:color w:val="000000" w:themeColor="text1"/>
      <w:sz w:val="16"/>
      <w:szCs w:val="16"/>
    </w:rPr>
  </w:style>
  <w:style w:type="character" w:styleId="FollowedHyperlink">
    <w:name w:val="FollowedHyperlink"/>
    <w:basedOn w:val="DefaultParagraphFont"/>
    <w:uiPriority w:val="99"/>
    <w:semiHidden/>
    <w:unhideWhenUsed/>
    <w:rsid w:val="00EE382B"/>
    <w:rPr>
      <w:color w:val="800080" w:themeColor="followedHyperlink"/>
      <w:u w:val="single"/>
    </w:rPr>
  </w:style>
  <w:style w:type="paragraph" w:styleId="ListParagraph">
    <w:name w:val="List Paragraph"/>
    <w:basedOn w:val="Normal"/>
    <w:uiPriority w:val="34"/>
    <w:rsid w:val="00166C7F"/>
    <w:pPr>
      <w:ind w:left="720"/>
      <w:contextualSpacing/>
    </w:pPr>
  </w:style>
  <w:style w:type="paragraph" w:styleId="BodyText">
    <w:name w:val="Body Text"/>
    <w:basedOn w:val="Normal"/>
    <w:link w:val="BodyTextChar"/>
    <w:semiHidden/>
    <w:rsid w:val="00A92C65"/>
    <w:pPr>
      <w:spacing w:after="120"/>
    </w:pPr>
  </w:style>
  <w:style w:type="character" w:customStyle="1" w:styleId="BodyTextChar">
    <w:name w:val="Body Text Char"/>
    <w:basedOn w:val="DefaultParagraphFont"/>
    <w:link w:val="BodyText"/>
    <w:semiHidden/>
    <w:rsid w:val="00A92C65"/>
    <w:rPr>
      <w:rFonts w:ascii="Times New Roman" w:eastAsia="Times New Roman" w:hAnsi="Times New Roman" w:cs="Times New Roman"/>
      <w:snapToGrid w:val="0"/>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ncer.gov/clinicaltrials/understanding/simplification-of-informed-consent-docs" TargetMode="External"/><Relationship Id="rId13" Type="http://schemas.openxmlformats.org/officeDocument/2006/relationships/footer" Target="footer3.xml"/><Relationship Id="rId18" Type="http://schemas.openxmlformats.org/officeDocument/2006/relationships/hyperlink" Target="http://cancer.gov/clinicaltrials/"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ancer.gov/" TargetMode="External"/><Relationship Id="rId2" Type="http://schemas.openxmlformats.org/officeDocument/2006/relationships/styles" Target="styles.xml"/><Relationship Id="rId16" Type="http://schemas.openxmlformats.org/officeDocument/2006/relationships/hyperlink" Target="http://www.cancerdiagnosis.nci.nih.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ancer.gov/clinicaltrials/understanding/insurance-coverage"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cancer.gov/cancerinfo/" TargetMode="External"/><Relationship Id="rId4" Type="http://schemas.openxmlformats.org/officeDocument/2006/relationships/settings" Target="settings.xml"/><Relationship Id="rId9" Type="http://schemas.openxmlformats.org/officeDocument/2006/relationships/hyperlink" Target="https://cissecure.nci.nih.gov/ncipubs/" TargetMode="External"/><Relationship Id="rId14" Type="http://schemas.openxmlformats.org/officeDocument/2006/relationships/hyperlink" Target="http://www.ClinicalTrial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4801</Words>
  <Characters>27368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TRI</Company>
  <LinksUpToDate>false</LinksUpToDate>
  <CharactersWithSpaces>32105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tschulz</dc:creator>
  <cp:keywords/>
  <dc:description/>
  <cp:lastModifiedBy>Paul Bell</cp:lastModifiedBy>
  <cp:revision>3</cp:revision>
  <dcterms:created xsi:type="dcterms:W3CDTF">2012-06-29T19:36:00Z</dcterms:created>
  <dcterms:modified xsi:type="dcterms:W3CDTF">2012-09-17T01:36:00Z</dcterms:modified>
</cp:coreProperties>
</file>