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3" w:rsidRPr="00CD3A53" w:rsidRDefault="00CD3A53" w:rsidP="00CD3A53">
      <w:pPr>
        <w:jc w:val="center"/>
        <w:rPr>
          <w:rFonts w:ascii="Arial" w:hAnsi="Arial" w:cs="Arial"/>
          <w:b/>
          <w:bCs/>
          <w:sz w:val="20"/>
        </w:rPr>
      </w:pPr>
      <w:r w:rsidRPr="00CD3A53">
        <w:rPr>
          <w:rFonts w:ascii="Arial" w:hAnsi="Arial" w:cs="Arial"/>
          <w:b/>
          <w:bCs/>
          <w:sz w:val="20"/>
        </w:rPr>
        <w:t>VA Diversity Council (VADC) Meeting Minutes</w:t>
      </w:r>
    </w:p>
    <w:p w:rsidR="00AD799B" w:rsidRDefault="008E685C" w:rsidP="00AD799B">
      <w:pPr>
        <w:jc w:val="center"/>
        <w:rPr>
          <w:rFonts w:ascii="Arial" w:hAnsi="Arial" w:cs="Arial"/>
          <w:sz w:val="20"/>
        </w:rPr>
      </w:pPr>
      <w:r>
        <w:rPr>
          <w:rFonts w:ascii="Arial" w:hAnsi="Arial" w:cs="Arial"/>
          <w:sz w:val="20"/>
        </w:rPr>
        <w:t>March 7, 2012</w:t>
      </w:r>
      <w:r w:rsidR="00CD3A53" w:rsidRPr="00CD3A53">
        <w:rPr>
          <w:rFonts w:ascii="Arial" w:hAnsi="Arial" w:cs="Arial"/>
          <w:sz w:val="20"/>
        </w:rPr>
        <w:t>, 1-3 pm</w:t>
      </w:r>
    </w:p>
    <w:p w:rsidR="00CD3A53" w:rsidRPr="00AD799B" w:rsidRDefault="002731F5" w:rsidP="00AD799B">
      <w:pPr>
        <w:jc w:val="center"/>
        <w:rPr>
          <w:rFonts w:ascii="Arial" w:hAnsi="Arial" w:cs="Arial"/>
          <w:sz w:val="20"/>
        </w:rPr>
      </w:pPr>
      <w:r>
        <w:rPr>
          <w:rFonts w:ascii="Arial" w:hAnsi="Arial" w:cs="Arial"/>
          <w:sz w:val="20"/>
        </w:rPr>
        <w:t xml:space="preserve">VACO, </w:t>
      </w:r>
      <w:smartTag w:uri="urn:schemas-microsoft-com:office:smarttags" w:element="Street">
        <w:smartTag w:uri="urn:schemas-microsoft-com:office:smarttags" w:element="address">
          <w:r>
            <w:rPr>
              <w:rFonts w:ascii="Arial" w:hAnsi="Arial" w:cs="Arial"/>
              <w:sz w:val="20"/>
            </w:rPr>
            <w:t>810 Vermont Avenue NW</w:t>
          </w:r>
        </w:smartTag>
      </w:smartTag>
      <w:r w:rsidR="00CD3A53" w:rsidRPr="00CD3A53">
        <w:rPr>
          <w:rFonts w:ascii="Arial" w:hAnsi="Arial" w:cs="Arial"/>
          <w:sz w:val="20"/>
        </w:rPr>
        <w:t xml:space="preserve">, Conference Room </w:t>
      </w:r>
      <w:r>
        <w:rPr>
          <w:rFonts w:ascii="Arial" w:hAnsi="Arial" w:cs="Arial"/>
          <w:sz w:val="20"/>
        </w:rPr>
        <w:t>830</w:t>
      </w:r>
      <w:r w:rsidR="00CD3A53">
        <w:rPr>
          <w:rFonts w:ascii="Arial" w:hAnsi="Arial" w:cs="Arial"/>
          <w:sz w:val="20"/>
        </w:rPr>
        <w:br/>
      </w:r>
    </w:p>
    <w:p w:rsidR="00F53F4C" w:rsidRPr="00AD799B" w:rsidRDefault="008E685C" w:rsidP="00F53F4C">
      <w:pPr>
        <w:pStyle w:val="ListParagraph"/>
        <w:numPr>
          <w:ilvl w:val="0"/>
          <w:numId w:val="2"/>
        </w:numPr>
        <w:tabs>
          <w:tab w:val="left" w:pos="720"/>
        </w:tabs>
        <w:rPr>
          <w:rFonts w:ascii="Arial" w:hAnsi="Arial" w:cs="Arial"/>
          <w:bCs/>
          <w:sz w:val="20"/>
        </w:rPr>
      </w:pPr>
      <w:r>
        <w:rPr>
          <w:rFonts w:ascii="Arial" w:hAnsi="Arial" w:cs="Arial"/>
          <w:bCs/>
          <w:sz w:val="20"/>
        </w:rPr>
        <w:t>I</w:t>
      </w:r>
      <w:r w:rsidR="00F53F4C" w:rsidRPr="00CD3A53">
        <w:rPr>
          <w:rFonts w:ascii="Arial" w:hAnsi="Arial" w:cs="Arial"/>
          <w:bCs/>
          <w:sz w:val="20"/>
        </w:rPr>
        <w:t>ntroductions</w:t>
      </w:r>
      <w:r w:rsidR="00F53F4C">
        <w:rPr>
          <w:rFonts w:ascii="Arial" w:hAnsi="Arial" w:cs="Arial"/>
          <w:sz w:val="20"/>
        </w:rPr>
        <w:t xml:space="preserve"> by </w:t>
      </w:r>
      <w:r w:rsidRPr="008E685C">
        <w:rPr>
          <w:rFonts w:ascii="Arial" w:hAnsi="Arial" w:cs="Arial"/>
          <w:sz w:val="20"/>
        </w:rPr>
        <w:t>Tinisha Agramonte, Director of Outreach and Retention, Office of Diversity and Inclusion, ODI</w:t>
      </w:r>
      <w:r>
        <w:rPr>
          <w:rFonts w:ascii="Arial" w:hAnsi="Arial" w:cs="Arial"/>
          <w:sz w:val="20"/>
        </w:rPr>
        <w:t>, for</w:t>
      </w:r>
      <w:r w:rsidRPr="008E685C">
        <w:rPr>
          <w:rFonts w:ascii="Arial" w:hAnsi="Arial" w:cs="Arial"/>
          <w:sz w:val="20"/>
        </w:rPr>
        <w:t xml:space="preserve"> </w:t>
      </w:r>
      <w:r w:rsidR="00F53F4C" w:rsidRPr="00CD3A53">
        <w:rPr>
          <w:rFonts w:ascii="Arial" w:hAnsi="Arial" w:cs="Arial"/>
          <w:sz w:val="20"/>
        </w:rPr>
        <w:t>Georgia Cof</w:t>
      </w:r>
      <w:r w:rsidR="00F53F4C">
        <w:rPr>
          <w:rFonts w:ascii="Arial" w:hAnsi="Arial" w:cs="Arial"/>
          <w:sz w:val="20"/>
        </w:rPr>
        <w:t xml:space="preserve">fey, Deputy Assistant Secretary for </w:t>
      </w:r>
      <w:r>
        <w:rPr>
          <w:rFonts w:ascii="Arial" w:hAnsi="Arial" w:cs="Arial"/>
          <w:sz w:val="20"/>
        </w:rPr>
        <w:t>ODI</w:t>
      </w:r>
      <w:r w:rsidR="00F53F4C">
        <w:rPr>
          <w:rFonts w:ascii="Arial" w:hAnsi="Arial" w:cs="Arial"/>
          <w:sz w:val="20"/>
        </w:rPr>
        <w:t xml:space="preserve">, </w:t>
      </w:r>
      <w:r w:rsidR="007848D4">
        <w:rPr>
          <w:rFonts w:ascii="Arial" w:hAnsi="Arial" w:cs="Arial"/>
          <w:sz w:val="20"/>
        </w:rPr>
        <w:t xml:space="preserve">and </w:t>
      </w:r>
      <w:r w:rsidR="00F53F4C">
        <w:rPr>
          <w:rFonts w:ascii="Arial" w:hAnsi="Arial" w:cs="Arial"/>
          <w:sz w:val="20"/>
        </w:rPr>
        <w:t>VADC Co-chair.</w:t>
      </w:r>
    </w:p>
    <w:p w:rsidR="00CD3A53" w:rsidRPr="00CD3A53" w:rsidRDefault="00CD3A53" w:rsidP="00CD3A53">
      <w:pPr>
        <w:rPr>
          <w:rFonts w:ascii="Arial" w:hAnsi="Arial" w:cs="Arial"/>
          <w:sz w:val="20"/>
        </w:rPr>
      </w:pPr>
    </w:p>
    <w:p w:rsidR="0072742E" w:rsidRDefault="0072742E" w:rsidP="00CD3A53">
      <w:pPr>
        <w:pStyle w:val="ListParagraph"/>
        <w:numPr>
          <w:ilvl w:val="0"/>
          <w:numId w:val="2"/>
        </w:numPr>
        <w:rPr>
          <w:rFonts w:ascii="Arial" w:hAnsi="Arial" w:cs="Arial"/>
          <w:sz w:val="20"/>
        </w:rPr>
      </w:pPr>
      <w:r>
        <w:rPr>
          <w:rFonts w:ascii="Arial" w:hAnsi="Arial" w:cs="Arial"/>
          <w:sz w:val="20"/>
        </w:rPr>
        <w:t xml:space="preserve">Welcome by </w:t>
      </w:r>
      <w:r w:rsidRPr="00393F4D">
        <w:rPr>
          <w:rFonts w:ascii="Arial" w:hAnsi="Arial" w:cs="Arial"/>
          <w:sz w:val="20"/>
        </w:rPr>
        <w:t>John Sepúlveda, Assistant Secretary for Human Resources and Administration</w:t>
      </w:r>
      <w:r>
        <w:rPr>
          <w:rFonts w:ascii="Arial" w:hAnsi="Arial" w:cs="Arial"/>
          <w:sz w:val="20"/>
        </w:rPr>
        <w:t xml:space="preserve"> (HR&amp;A)</w:t>
      </w:r>
      <w:r w:rsidRPr="00393F4D">
        <w:rPr>
          <w:rFonts w:ascii="Arial" w:hAnsi="Arial" w:cs="Arial"/>
          <w:sz w:val="20"/>
        </w:rPr>
        <w:t>, and VADC Co-chair</w:t>
      </w:r>
      <w:r>
        <w:rPr>
          <w:rFonts w:ascii="Arial" w:hAnsi="Arial" w:cs="Arial"/>
          <w:sz w:val="20"/>
        </w:rPr>
        <w:t xml:space="preserve"> who </w:t>
      </w:r>
      <w:r w:rsidR="004C00CB">
        <w:rPr>
          <w:rFonts w:ascii="Arial" w:hAnsi="Arial" w:cs="Arial"/>
          <w:sz w:val="20"/>
        </w:rPr>
        <w:t xml:space="preserve">discussed the following and </w:t>
      </w:r>
      <w:r>
        <w:rPr>
          <w:rFonts w:ascii="Arial" w:hAnsi="Arial" w:cs="Arial"/>
          <w:sz w:val="20"/>
        </w:rPr>
        <w:t>highlighted the VADC’s progress</w:t>
      </w:r>
      <w:r w:rsidR="007F7566">
        <w:rPr>
          <w:rFonts w:ascii="Arial" w:hAnsi="Arial" w:cs="Arial"/>
          <w:sz w:val="20"/>
        </w:rPr>
        <w:t xml:space="preserve"> in some of </w:t>
      </w:r>
      <w:r w:rsidR="004C00CB">
        <w:rPr>
          <w:rFonts w:ascii="Arial" w:hAnsi="Arial" w:cs="Arial"/>
          <w:sz w:val="20"/>
        </w:rPr>
        <w:t>these areas</w:t>
      </w:r>
      <w:r>
        <w:rPr>
          <w:rFonts w:ascii="Arial" w:hAnsi="Arial" w:cs="Arial"/>
          <w:sz w:val="20"/>
        </w:rPr>
        <w:t>:</w:t>
      </w:r>
    </w:p>
    <w:p w:rsidR="0072742E" w:rsidRPr="00A33206" w:rsidRDefault="0072742E" w:rsidP="0072742E">
      <w:pPr>
        <w:pStyle w:val="ListParagraph"/>
        <w:rPr>
          <w:rFonts w:ascii="Arial" w:hAnsi="Arial" w:cs="Arial"/>
          <w:sz w:val="20"/>
        </w:rPr>
      </w:pPr>
    </w:p>
    <w:p w:rsidR="004A7DEB" w:rsidRDefault="004A7DEB" w:rsidP="004A7DEB">
      <w:pPr>
        <w:pStyle w:val="ListParagraph"/>
        <w:numPr>
          <w:ilvl w:val="1"/>
          <w:numId w:val="2"/>
        </w:numPr>
        <w:rPr>
          <w:rFonts w:ascii="Arial" w:hAnsi="Arial" w:cs="Arial"/>
          <w:sz w:val="20"/>
        </w:rPr>
      </w:pPr>
      <w:r>
        <w:rPr>
          <w:rFonts w:ascii="Arial" w:hAnsi="Arial" w:cs="Arial"/>
          <w:sz w:val="20"/>
        </w:rPr>
        <w:t>The VADC Biennial Report was signed off by the Secretary January 2012.</w:t>
      </w:r>
      <w:r w:rsidR="00421249">
        <w:rPr>
          <w:rFonts w:ascii="Arial" w:hAnsi="Arial" w:cs="Arial"/>
          <w:sz w:val="20"/>
        </w:rPr>
        <w:t xml:space="preserve">  Handout (electronic version of the signed report) provided.</w:t>
      </w:r>
    </w:p>
    <w:p w:rsidR="004A7DEB" w:rsidRDefault="004A7DEB" w:rsidP="004A7DEB">
      <w:pPr>
        <w:pStyle w:val="ListParagraph"/>
        <w:numPr>
          <w:ilvl w:val="1"/>
          <w:numId w:val="2"/>
        </w:numPr>
        <w:rPr>
          <w:rFonts w:ascii="Arial" w:hAnsi="Arial" w:cs="Arial"/>
          <w:sz w:val="20"/>
        </w:rPr>
      </w:pPr>
      <w:r>
        <w:rPr>
          <w:rFonts w:ascii="Arial" w:hAnsi="Arial" w:cs="Arial"/>
          <w:sz w:val="20"/>
        </w:rPr>
        <w:t>VA is on track to submit the revised Diversity and Inclusion Strategic Plan to the U.S. Office of Personnel Management (OPM) by the March 16</w:t>
      </w:r>
      <w:r w:rsidRPr="0010038A">
        <w:rPr>
          <w:rFonts w:ascii="Arial" w:hAnsi="Arial" w:cs="Arial"/>
          <w:sz w:val="20"/>
          <w:vertAlign w:val="superscript"/>
        </w:rPr>
        <w:t>th</w:t>
      </w:r>
      <w:r>
        <w:rPr>
          <w:rFonts w:ascii="Arial" w:hAnsi="Arial" w:cs="Arial"/>
          <w:sz w:val="20"/>
        </w:rPr>
        <w:t xml:space="preserve"> deadline.</w:t>
      </w:r>
    </w:p>
    <w:p w:rsidR="004A7DEB" w:rsidRDefault="004A7DEB" w:rsidP="004A7DEB">
      <w:pPr>
        <w:pStyle w:val="ListParagraph"/>
        <w:numPr>
          <w:ilvl w:val="1"/>
          <w:numId w:val="2"/>
        </w:numPr>
        <w:rPr>
          <w:rFonts w:ascii="Arial" w:hAnsi="Arial" w:cs="Arial"/>
          <w:sz w:val="20"/>
        </w:rPr>
      </w:pPr>
      <w:r>
        <w:rPr>
          <w:rFonts w:ascii="Arial" w:hAnsi="Arial" w:cs="Arial"/>
          <w:sz w:val="20"/>
        </w:rPr>
        <w:t xml:space="preserve">OPM's Office of Diversity and Inclusion </w:t>
      </w:r>
      <w:r w:rsidRPr="007F7566">
        <w:rPr>
          <w:rFonts w:ascii="Arial" w:hAnsi="Arial" w:cs="Arial"/>
          <w:sz w:val="20"/>
        </w:rPr>
        <w:t xml:space="preserve">is </w:t>
      </w:r>
      <w:r>
        <w:rPr>
          <w:rFonts w:ascii="Arial" w:hAnsi="Arial" w:cs="Arial"/>
          <w:sz w:val="20"/>
        </w:rPr>
        <w:t>collaborating with ODI</w:t>
      </w:r>
      <w:r w:rsidRPr="007F7566">
        <w:rPr>
          <w:rFonts w:ascii="Arial" w:hAnsi="Arial" w:cs="Arial"/>
          <w:sz w:val="20"/>
        </w:rPr>
        <w:t xml:space="preserve"> and the Equal Employment Opportunity Commission to </w:t>
      </w:r>
      <w:r>
        <w:rPr>
          <w:rFonts w:ascii="Arial" w:hAnsi="Arial" w:cs="Arial"/>
          <w:sz w:val="20"/>
        </w:rPr>
        <w:t xml:space="preserve">develop diversity and inclusion indices and to </w:t>
      </w:r>
      <w:r w:rsidRPr="007F7566">
        <w:rPr>
          <w:rFonts w:ascii="Arial" w:hAnsi="Arial" w:cs="Arial"/>
          <w:sz w:val="20"/>
        </w:rPr>
        <w:t xml:space="preserve">make </w:t>
      </w:r>
      <w:r>
        <w:rPr>
          <w:rFonts w:ascii="Arial" w:hAnsi="Arial" w:cs="Arial"/>
          <w:sz w:val="20"/>
        </w:rPr>
        <w:t>them</w:t>
      </w:r>
      <w:r w:rsidRPr="007F7566">
        <w:rPr>
          <w:rFonts w:ascii="Arial" w:hAnsi="Arial" w:cs="Arial"/>
          <w:sz w:val="20"/>
        </w:rPr>
        <w:t xml:space="preserve"> standard metric</w:t>
      </w:r>
      <w:r>
        <w:rPr>
          <w:rFonts w:ascii="Arial" w:hAnsi="Arial" w:cs="Arial"/>
          <w:sz w:val="20"/>
        </w:rPr>
        <w:t>s</w:t>
      </w:r>
      <w:r w:rsidRPr="007F7566">
        <w:rPr>
          <w:rFonts w:ascii="Arial" w:hAnsi="Arial" w:cs="Arial"/>
          <w:sz w:val="20"/>
        </w:rPr>
        <w:t xml:space="preserve"> for all Federal Agencies.</w:t>
      </w:r>
    </w:p>
    <w:p w:rsidR="004A7DEB" w:rsidRDefault="004A7DEB" w:rsidP="004A7DEB">
      <w:pPr>
        <w:pStyle w:val="ListParagraph"/>
        <w:numPr>
          <w:ilvl w:val="1"/>
          <w:numId w:val="2"/>
        </w:numPr>
        <w:rPr>
          <w:rFonts w:ascii="Arial" w:hAnsi="Arial" w:cs="Arial"/>
          <w:sz w:val="20"/>
        </w:rPr>
      </w:pPr>
      <w:r w:rsidRPr="007F7566">
        <w:rPr>
          <w:rFonts w:ascii="Arial" w:hAnsi="Arial" w:cs="Arial"/>
          <w:sz w:val="20"/>
        </w:rPr>
        <w:t xml:space="preserve">Hispanic </w:t>
      </w:r>
      <w:r>
        <w:rPr>
          <w:rFonts w:ascii="Arial" w:hAnsi="Arial" w:cs="Arial"/>
          <w:sz w:val="20"/>
        </w:rPr>
        <w:t>employment</w:t>
      </w:r>
      <w:r w:rsidR="00421249">
        <w:rPr>
          <w:rFonts w:ascii="Arial" w:hAnsi="Arial" w:cs="Arial"/>
          <w:sz w:val="20"/>
        </w:rPr>
        <w:t>.</w:t>
      </w:r>
    </w:p>
    <w:p w:rsidR="007F7566" w:rsidRDefault="007F7566" w:rsidP="0072742E">
      <w:pPr>
        <w:pStyle w:val="ListParagraph"/>
        <w:numPr>
          <w:ilvl w:val="1"/>
          <w:numId w:val="2"/>
        </w:numPr>
        <w:rPr>
          <w:rFonts w:ascii="Arial" w:hAnsi="Arial" w:cs="Arial"/>
          <w:sz w:val="20"/>
        </w:rPr>
      </w:pPr>
      <w:r w:rsidRPr="007F7566">
        <w:rPr>
          <w:rFonts w:ascii="Arial" w:hAnsi="Arial" w:cs="Arial"/>
          <w:sz w:val="20"/>
        </w:rPr>
        <w:t>Two Percent Hiring Goal for People with Targeted Disabilities</w:t>
      </w:r>
      <w:r>
        <w:rPr>
          <w:rFonts w:ascii="Arial" w:hAnsi="Arial" w:cs="Arial"/>
          <w:sz w:val="20"/>
        </w:rPr>
        <w:t>:</w:t>
      </w:r>
    </w:p>
    <w:p w:rsidR="007F7566" w:rsidRDefault="007F7566" w:rsidP="007F7566">
      <w:pPr>
        <w:pStyle w:val="ListParagraph"/>
        <w:numPr>
          <w:ilvl w:val="2"/>
          <w:numId w:val="2"/>
        </w:numPr>
        <w:rPr>
          <w:rFonts w:ascii="Arial" w:hAnsi="Arial" w:cs="Arial"/>
          <w:sz w:val="20"/>
        </w:rPr>
      </w:pPr>
      <w:r w:rsidRPr="007F7566">
        <w:rPr>
          <w:rFonts w:ascii="Arial" w:hAnsi="Arial" w:cs="Arial"/>
          <w:sz w:val="20"/>
        </w:rPr>
        <w:t xml:space="preserve">As of January 31, 2012, VA exceeded the Secretary's two percent hiring goal for people with a targeted disability.  </w:t>
      </w:r>
    </w:p>
    <w:p w:rsidR="007F7566" w:rsidRDefault="007F7566" w:rsidP="007F7566">
      <w:pPr>
        <w:pStyle w:val="ListParagraph"/>
        <w:numPr>
          <w:ilvl w:val="2"/>
          <w:numId w:val="2"/>
        </w:numPr>
        <w:rPr>
          <w:rFonts w:ascii="Arial" w:hAnsi="Arial" w:cs="Arial"/>
          <w:sz w:val="20"/>
        </w:rPr>
      </w:pPr>
      <w:r>
        <w:rPr>
          <w:rFonts w:ascii="Arial" w:hAnsi="Arial" w:cs="Arial"/>
          <w:sz w:val="20"/>
        </w:rPr>
        <w:t>More work to be done in the areas of Veteran hiring.</w:t>
      </w:r>
    </w:p>
    <w:p w:rsidR="000B6FEE" w:rsidRDefault="007F7566" w:rsidP="000B6FEE">
      <w:pPr>
        <w:pStyle w:val="ListParagraph"/>
        <w:numPr>
          <w:ilvl w:val="1"/>
          <w:numId w:val="2"/>
        </w:numPr>
        <w:rPr>
          <w:rFonts w:ascii="Arial" w:hAnsi="Arial" w:cs="Arial"/>
          <w:sz w:val="20"/>
        </w:rPr>
      </w:pPr>
      <w:r w:rsidRPr="007F7566">
        <w:rPr>
          <w:rFonts w:ascii="Arial" w:hAnsi="Arial" w:cs="Arial"/>
          <w:sz w:val="20"/>
        </w:rPr>
        <w:t>Workforce Recruitment Program (WRP):</w:t>
      </w:r>
      <w:r>
        <w:rPr>
          <w:rFonts w:ascii="Arial" w:hAnsi="Arial" w:cs="Arial"/>
          <w:sz w:val="20"/>
        </w:rPr>
        <w:t xml:space="preserve"> </w:t>
      </w:r>
      <w:r w:rsidRPr="007F7566">
        <w:rPr>
          <w:rFonts w:ascii="Arial" w:hAnsi="Arial" w:cs="Arial"/>
          <w:sz w:val="20"/>
        </w:rPr>
        <w:t xml:space="preserve">VA has established a goal to hire at least 20 college students and recent graduates with disabilities as summer interns. </w:t>
      </w:r>
      <w:r w:rsidR="00421249">
        <w:rPr>
          <w:rFonts w:ascii="Arial" w:hAnsi="Arial" w:cs="Arial"/>
          <w:sz w:val="20"/>
        </w:rPr>
        <w:t xml:space="preserve"> Handout (memo and form) provided.</w:t>
      </w:r>
    </w:p>
    <w:p w:rsidR="000B6FEE" w:rsidRPr="000B6FEE" w:rsidRDefault="000B6FEE" w:rsidP="000B6FEE">
      <w:pPr>
        <w:pStyle w:val="ListParagraph"/>
        <w:numPr>
          <w:ilvl w:val="1"/>
          <w:numId w:val="2"/>
        </w:numPr>
        <w:rPr>
          <w:rFonts w:ascii="Arial" w:hAnsi="Arial" w:cs="Arial"/>
          <w:sz w:val="20"/>
        </w:rPr>
      </w:pPr>
      <w:r>
        <w:rPr>
          <w:rFonts w:ascii="Arial" w:hAnsi="Arial" w:cs="Arial"/>
          <w:sz w:val="20"/>
        </w:rPr>
        <w:t>6</w:t>
      </w:r>
      <w:r w:rsidRPr="000B6FEE">
        <w:rPr>
          <w:rFonts w:ascii="Arial" w:hAnsi="Arial" w:cs="Arial"/>
          <w:sz w:val="20"/>
        </w:rPr>
        <w:t xml:space="preserve">00 Veterans received tentative job offers </w:t>
      </w:r>
      <w:r>
        <w:rPr>
          <w:rFonts w:ascii="Arial" w:hAnsi="Arial" w:cs="Arial"/>
          <w:sz w:val="20"/>
        </w:rPr>
        <w:t>as a result of the VA Hiring Fair</w:t>
      </w:r>
      <w:r w:rsidRPr="000B6FEE">
        <w:rPr>
          <w:rFonts w:ascii="Arial" w:hAnsi="Arial" w:cs="Arial"/>
          <w:sz w:val="20"/>
        </w:rPr>
        <w:t>.</w:t>
      </w:r>
      <w:r w:rsidR="004C00CB">
        <w:rPr>
          <w:rFonts w:ascii="Arial" w:hAnsi="Arial" w:cs="Arial"/>
          <w:sz w:val="20"/>
        </w:rPr>
        <w:t xml:space="preserve"> </w:t>
      </w:r>
    </w:p>
    <w:p w:rsidR="007F7566" w:rsidRPr="007F7566" w:rsidRDefault="007F7566" w:rsidP="007F7566">
      <w:pPr>
        <w:ind w:left="1080"/>
        <w:rPr>
          <w:rFonts w:ascii="Arial" w:hAnsi="Arial" w:cs="Arial"/>
          <w:sz w:val="20"/>
        </w:rPr>
      </w:pPr>
    </w:p>
    <w:p w:rsidR="0072742E" w:rsidRDefault="0072742E" w:rsidP="00CD3A53">
      <w:pPr>
        <w:pStyle w:val="ListParagraph"/>
        <w:numPr>
          <w:ilvl w:val="0"/>
          <w:numId w:val="2"/>
        </w:numPr>
        <w:rPr>
          <w:rFonts w:ascii="Arial" w:hAnsi="Arial" w:cs="Arial"/>
          <w:sz w:val="20"/>
        </w:rPr>
      </w:pPr>
      <w:r>
        <w:rPr>
          <w:rFonts w:ascii="Arial" w:hAnsi="Arial" w:cs="Arial"/>
          <w:sz w:val="20"/>
        </w:rPr>
        <w:t>Remarks by Ralph Torres, Principal Deputy Assistant Secretary for HR&amp;A, and Alternate VADC Co-chair</w:t>
      </w:r>
      <w:r w:rsidR="004C00CB">
        <w:rPr>
          <w:rFonts w:ascii="Arial" w:hAnsi="Arial" w:cs="Arial"/>
          <w:sz w:val="20"/>
        </w:rPr>
        <w:t xml:space="preserve"> who discussed:</w:t>
      </w:r>
    </w:p>
    <w:p w:rsidR="0072742E" w:rsidRPr="00A33206" w:rsidRDefault="0072742E" w:rsidP="0072742E">
      <w:pPr>
        <w:pStyle w:val="ListParagraph"/>
        <w:rPr>
          <w:rFonts w:ascii="Arial" w:hAnsi="Arial" w:cs="Arial"/>
          <w:sz w:val="20"/>
        </w:rPr>
      </w:pPr>
    </w:p>
    <w:p w:rsidR="004A7DEB" w:rsidRDefault="004A7DEB" w:rsidP="004A7DEB">
      <w:pPr>
        <w:pStyle w:val="ListParagraph"/>
        <w:numPr>
          <w:ilvl w:val="1"/>
          <w:numId w:val="2"/>
        </w:numPr>
        <w:rPr>
          <w:rFonts w:ascii="Arial" w:hAnsi="Arial" w:cs="Arial"/>
          <w:sz w:val="20"/>
        </w:rPr>
      </w:pPr>
      <w:r>
        <w:rPr>
          <w:rFonts w:ascii="Arial" w:hAnsi="Arial" w:cs="Arial"/>
          <w:sz w:val="20"/>
        </w:rPr>
        <w:t>Encouraged all present to assist with overcoming the FTE barriers to ensure greater WRP participation.</w:t>
      </w:r>
    </w:p>
    <w:p w:rsidR="004A7DEB" w:rsidRPr="004C00CB" w:rsidRDefault="004A7DEB" w:rsidP="004A7DEB">
      <w:pPr>
        <w:pStyle w:val="ListParagraph"/>
        <w:numPr>
          <w:ilvl w:val="1"/>
          <w:numId w:val="2"/>
        </w:numPr>
        <w:rPr>
          <w:rFonts w:ascii="Arial" w:hAnsi="Arial" w:cs="Arial"/>
          <w:sz w:val="20"/>
        </w:rPr>
      </w:pPr>
      <w:r>
        <w:rPr>
          <w:rFonts w:ascii="Arial" w:hAnsi="Arial" w:cs="Arial"/>
          <w:sz w:val="20"/>
        </w:rPr>
        <w:t>People with disabilities and disabled Veterans leaving VA at a higher-than-expected rate.  It was suggested that VA look further into the types of jobs these individuals held in VA, exit interviews, and performing adverse impact analysis.</w:t>
      </w:r>
    </w:p>
    <w:p w:rsidR="000B6FEE" w:rsidRPr="000B6FEE" w:rsidRDefault="000B6FEE" w:rsidP="000B6FEE">
      <w:pPr>
        <w:ind w:left="1080"/>
        <w:rPr>
          <w:rFonts w:ascii="Arial" w:hAnsi="Arial" w:cs="Arial"/>
          <w:sz w:val="20"/>
        </w:rPr>
      </w:pPr>
    </w:p>
    <w:p w:rsidR="004C00CB" w:rsidRDefault="004C00CB" w:rsidP="004C00CB">
      <w:pPr>
        <w:pStyle w:val="ListParagraph"/>
        <w:numPr>
          <w:ilvl w:val="0"/>
          <w:numId w:val="2"/>
        </w:numPr>
        <w:rPr>
          <w:rFonts w:ascii="Arial" w:hAnsi="Arial" w:cs="Arial"/>
          <w:sz w:val="20"/>
        </w:rPr>
      </w:pPr>
      <w:r>
        <w:rPr>
          <w:rFonts w:ascii="Arial" w:hAnsi="Arial" w:cs="Arial"/>
          <w:sz w:val="20"/>
        </w:rPr>
        <w:t xml:space="preserve">It was noted that the Office of the Secretary believes </w:t>
      </w:r>
      <w:r w:rsidR="0058733E">
        <w:rPr>
          <w:rFonts w:ascii="Arial" w:hAnsi="Arial" w:cs="Arial"/>
          <w:sz w:val="20"/>
        </w:rPr>
        <w:t>the Council</w:t>
      </w:r>
      <w:r>
        <w:rPr>
          <w:rFonts w:ascii="Arial" w:hAnsi="Arial" w:cs="Arial"/>
          <w:sz w:val="20"/>
        </w:rPr>
        <w:t xml:space="preserve"> need</w:t>
      </w:r>
      <w:r w:rsidR="0058733E">
        <w:rPr>
          <w:rFonts w:ascii="Arial" w:hAnsi="Arial" w:cs="Arial"/>
          <w:sz w:val="20"/>
        </w:rPr>
        <w:t>s</w:t>
      </w:r>
      <w:r>
        <w:rPr>
          <w:rFonts w:ascii="Arial" w:hAnsi="Arial" w:cs="Arial"/>
          <w:sz w:val="20"/>
        </w:rPr>
        <w:t xml:space="preserve"> to do better on </w:t>
      </w:r>
      <w:r w:rsidR="0058733E">
        <w:rPr>
          <w:rFonts w:ascii="Arial" w:hAnsi="Arial" w:cs="Arial"/>
          <w:sz w:val="20"/>
        </w:rPr>
        <w:t>meeting</w:t>
      </w:r>
      <w:r>
        <w:rPr>
          <w:rFonts w:ascii="Arial" w:hAnsi="Arial" w:cs="Arial"/>
          <w:sz w:val="20"/>
        </w:rPr>
        <w:t xml:space="preserve"> suspense dates for documents requiring the Secretary’s signature/approval in the areas of diversity and inclusion.</w:t>
      </w:r>
    </w:p>
    <w:p w:rsidR="004C00CB" w:rsidRPr="004C00CB" w:rsidRDefault="004C00CB" w:rsidP="004C00CB">
      <w:pPr>
        <w:pStyle w:val="ListParagraph"/>
        <w:rPr>
          <w:rFonts w:ascii="Arial" w:hAnsi="Arial" w:cs="Arial"/>
          <w:sz w:val="20"/>
        </w:rPr>
      </w:pPr>
    </w:p>
    <w:p w:rsidR="004A7DEB" w:rsidRPr="004C00CB" w:rsidRDefault="000B6FEE" w:rsidP="004A7DEB">
      <w:pPr>
        <w:pStyle w:val="ListParagraph"/>
        <w:numPr>
          <w:ilvl w:val="0"/>
          <w:numId w:val="2"/>
        </w:numPr>
        <w:rPr>
          <w:rFonts w:ascii="Arial" w:hAnsi="Arial" w:cs="Arial"/>
          <w:sz w:val="20"/>
        </w:rPr>
      </w:pPr>
      <w:r w:rsidRPr="004A7DEB">
        <w:rPr>
          <w:rFonts w:ascii="Arial" w:hAnsi="Arial" w:cs="Arial"/>
          <w:sz w:val="20"/>
        </w:rPr>
        <w:t>December</w:t>
      </w:r>
      <w:r w:rsidR="00B93B04" w:rsidRPr="004A7DEB">
        <w:rPr>
          <w:rFonts w:ascii="Arial" w:hAnsi="Arial" w:cs="Arial"/>
          <w:sz w:val="20"/>
        </w:rPr>
        <w:t xml:space="preserve"> 7</w:t>
      </w:r>
      <w:r w:rsidR="00401F10" w:rsidRPr="004A7DEB">
        <w:rPr>
          <w:rFonts w:ascii="Arial" w:hAnsi="Arial" w:cs="Arial"/>
          <w:sz w:val="20"/>
        </w:rPr>
        <w:t>, 2011</w:t>
      </w:r>
      <w:r w:rsidR="00CD3A53" w:rsidRPr="004A7DEB">
        <w:rPr>
          <w:rFonts w:ascii="Arial" w:hAnsi="Arial" w:cs="Arial"/>
          <w:sz w:val="20"/>
        </w:rPr>
        <w:t xml:space="preserve">, VADC Meeting Minutes </w:t>
      </w:r>
      <w:r w:rsidR="00ED0934" w:rsidRPr="004A7DEB">
        <w:rPr>
          <w:rFonts w:ascii="Arial" w:hAnsi="Arial" w:cs="Arial"/>
          <w:sz w:val="20"/>
        </w:rPr>
        <w:t>a</w:t>
      </w:r>
      <w:r w:rsidRPr="004A7DEB">
        <w:rPr>
          <w:rFonts w:ascii="Arial" w:hAnsi="Arial" w:cs="Arial"/>
          <w:sz w:val="20"/>
        </w:rPr>
        <w:t>pproved</w:t>
      </w:r>
      <w:r w:rsidR="0058733E" w:rsidRPr="004A7DEB">
        <w:rPr>
          <w:rFonts w:ascii="Arial" w:hAnsi="Arial" w:cs="Arial"/>
          <w:sz w:val="20"/>
        </w:rPr>
        <w:t>.  There was more discussion on whether Post Traumatic Stress Disorder (PTSD) is a targeted disability.  Earl Newsome III noted that if PTSD</w:t>
      </w:r>
      <w:r w:rsidR="004C00CB" w:rsidRPr="004A7DEB">
        <w:rPr>
          <w:rFonts w:ascii="Arial" w:hAnsi="Arial" w:cs="Arial"/>
          <w:sz w:val="20"/>
        </w:rPr>
        <w:t xml:space="preserve"> is considered a </w:t>
      </w:r>
      <w:r w:rsidR="0058733E" w:rsidRPr="004A7DEB">
        <w:rPr>
          <w:rFonts w:ascii="Arial" w:hAnsi="Arial" w:cs="Arial"/>
          <w:sz w:val="20"/>
        </w:rPr>
        <w:t>“severe intellectual disability”</w:t>
      </w:r>
      <w:r w:rsidR="004C00CB" w:rsidRPr="004A7DEB">
        <w:rPr>
          <w:rFonts w:ascii="Arial" w:hAnsi="Arial" w:cs="Arial"/>
          <w:sz w:val="20"/>
        </w:rPr>
        <w:t xml:space="preserve"> (and is therefore a targeted disability) this is incongruent with OPM Form 256, Self-Identification of Disability.</w:t>
      </w:r>
      <w:r w:rsidR="00FE2E65" w:rsidRPr="004A7DEB">
        <w:rPr>
          <w:rFonts w:ascii="Arial" w:hAnsi="Arial" w:cs="Arial"/>
          <w:sz w:val="20"/>
        </w:rPr>
        <w:t xml:space="preserve">  It was noted that VA may be losing credit towards the two percent hiring goal of pe</w:t>
      </w:r>
      <w:r w:rsidR="00DB5070" w:rsidRPr="004A7DEB">
        <w:rPr>
          <w:rFonts w:ascii="Arial" w:hAnsi="Arial" w:cs="Arial"/>
          <w:sz w:val="20"/>
        </w:rPr>
        <w:t xml:space="preserve">ople with a targeted disability.  There was discussion of resurveying VA’s current workforce using Form 256.  </w:t>
      </w:r>
      <w:r w:rsidR="004A7DEB">
        <w:rPr>
          <w:rFonts w:ascii="Arial" w:hAnsi="Arial" w:cs="Arial"/>
          <w:sz w:val="20"/>
        </w:rPr>
        <w:t xml:space="preserve">Only those hired under Schedule A must report their disability.  </w:t>
      </w:r>
      <w:r w:rsidR="00421249">
        <w:rPr>
          <w:rFonts w:ascii="Arial" w:hAnsi="Arial" w:cs="Arial"/>
          <w:sz w:val="20"/>
        </w:rPr>
        <w:t>Handout (draft minutes) provided.</w:t>
      </w:r>
    </w:p>
    <w:p w:rsidR="00CD3A53" w:rsidRPr="004A7DEB" w:rsidRDefault="00CD3A53" w:rsidP="004A7DEB">
      <w:pPr>
        <w:pStyle w:val="ListParagraph"/>
        <w:rPr>
          <w:rFonts w:ascii="Arial" w:hAnsi="Arial" w:cs="Arial"/>
          <w:sz w:val="20"/>
        </w:rPr>
      </w:pPr>
    </w:p>
    <w:p w:rsidR="006E5069" w:rsidRDefault="00401F10" w:rsidP="007848D4">
      <w:pPr>
        <w:pStyle w:val="ListParagraph"/>
        <w:numPr>
          <w:ilvl w:val="0"/>
          <w:numId w:val="2"/>
        </w:numPr>
        <w:rPr>
          <w:rFonts w:ascii="Arial" w:hAnsi="Arial" w:cs="Arial"/>
          <w:sz w:val="20"/>
        </w:rPr>
      </w:pPr>
      <w:r w:rsidRPr="006E5069">
        <w:rPr>
          <w:rFonts w:ascii="Arial" w:hAnsi="Arial" w:cs="Arial"/>
          <w:sz w:val="20"/>
        </w:rPr>
        <w:t>Yvonne Rannels</w:t>
      </w:r>
      <w:r w:rsidR="00BC4534" w:rsidRPr="006E5069">
        <w:rPr>
          <w:rFonts w:ascii="Arial" w:hAnsi="Arial" w:cs="Arial"/>
          <w:sz w:val="20"/>
        </w:rPr>
        <w:t xml:space="preserve">, </w:t>
      </w:r>
      <w:r w:rsidRPr="006E5069">
        <w:rPr>
          <w:rFonts w:ascii="Arial" w:hAnsi="Arial" w:cs="Arial"/>
          <w:sz w:val="20"/>
        </w:rPr>
        <w:t xml:space="preserve">ODI, </w:t>
      </w:r>
      <w:r w:rsidR="006E5069">
        <w:rPr>
          <w:rFonts w:ascii="Arial" w:hAnsi="Arial" w:cs="Arial"/>
          <w:sz w:val="20"/>
        </w:rPr>
        <w:t xml:space="preserve">led a discussion on the </w:t>
      </w:r>
      <w:r w:rsidR="006E5069" w:rsidRPr="006E5069">
        <w:rPr>
          <w:rFonts w:ascii="Arial" w:hAnsi="Arial" w:cs="Arial"/>
          <w:sz w:val="20"/>
        </w:rPr>
        <w:t>Secretary’s Third Annual Diversity and Inclusion Excellence Awards Program</w:t>
      </w:r>
      <w:r w:rsidR="00A13EE1">
        <w:rPr>
          <w:rFonts w:ascii="Arial" w:hAnsi="Arial" w:cs="Arial"/>
          <w:sz w:val="20"/>
        </w:rPr>
        <w:t>:</w:t>
      </w:r>
    </w:p>
    <w:p w:rsidR="006E5069" w:rsidRPr="006E5069" w:rsidRDefault="006E5069" w:rsidP="006E5069">
      <w:pPr>
        <w:pStyle w:val="ListParagraph"/>
        <w:rPr>
          <w:rFonts w:ascii="Arial" w:hAnsi="Arial" w:cs="Arial"/>
          <w:sz w:val="20"/>
        </w:rPr>
      </w:pPr>
    </w:p>
    <w:p w:rsidR="00A13EE1" w:rsidRPr="00A13EE1" w:rsidRDefault="00A13EE1" w:rsidP="00A13EE1">
      <w:pPr>
        <w:pStyle w:val="ListParagraph"/>
        <w:numPr>
          <w:ilvl w:val="1"/>
          <w:numId w:val="2"/>
        </w:numPr>
        <w:rPr>
          <w:rFonts w:ascii="Arial" w:hAnsi="Arial" w:cs="Arial"/>
          <w:sz w:val="20"/>
        </w:rPr>
      </w:pPr>
      <w:r>
        <w:rPr>
          <w:rFonts w:ascii="Arial" w:hAnsi="Arial" w:cs="Arial"/>
          <w:sz w:val="20"/>
        </w:rPr>
        <w:t>ODI is c</w:t>
      </w:r>
      <w:r w:rsidRPr="00A13EE1">
        <w:rPr>
          <w:rFonts w:ascii="Arial" w:hAnsi="Arial" w:cs="Arial"/>
          <w:sz w:val="20"/>
        </w:rPr>
        <w:t xml:space="preserve">oordinating with </w:t>
      </w:r>
      <w:r w:rsidR="001D5B68">
        <w:rPr>
          <w:rFonts w:ascii="Arial" w:hAnsi="Arial" w:cs="Arial"/>
          <w:sz w:val="20"/>
        </w:rPr>
        <w:t>the Office of Resolution Management (</w:t>
      </w:r>
      <w:r w:rsidRPr="00A13EE1">
        <w:rPr>
          <w:rFonts w:ascii="Arial" w:hAnsi="Arial" w:cs="Arial"/>
          <w:sz w:val="20"/>
        </w:rPr>
        <w:t>ORM</w:t>
      </w:r>
      <w:r w:rsidR="001D5B68">
        <w:rPr>
          <w:rFonts w:ascii="Arial" w:hAnsi="Arial" w:cs="Arial"/>
          <w:sz w:val="20"/>
        </w:rPr>
        <w:t>)</w:t>
      </w:r>
      <w:r w:rsidRPr="00A13EE1">
        <w:rPr>
          <w:rFonts w:ascii="Arial" w:hAnsi="Arial" w:cs="Arial"/>
          <w:sz w:val="20"/>
        </w:rPr>
        <w:t xml:space="preserve"> to hold a joint awards ceremony in conjunction with the ADR Excellence Awards Program for the same time as last year (October).</w:t>
      </w:r>
    </w:p>
    <w:p w:rsidR="00A13EE1" w:rsidRDefault="00A13EE1" w:rsidP="00A13EE1">
      <w:pPr>
        <w:pStyle w:val="ListParagraph"/>
        <w:numPr>
          <w:ilvl w:val="1"/>
          <w:numId w:val="2"/>
        </w:numPr>
        <w:rPr>
          <w:rFonts w:ascii="Arial" w:hAnsi="Arial" w:cs="Arial"/>
          <w:sz w:val="20"/>
        </w:rPr>
      </w:pPr>
      <w:r w:rsidRPr="00A13EE1">
        <w:rPr>
          <w:rFonts w:ascii="Arial" w:hAnsi="Arial" w:cs="Arial"/>
          <w:sz w:val="20"/>
        </w:rPr>
        <w:t>The criteria will align with VA’s newly-revised Diversity and Inclu</w:t>
      </w:r>
      <w:r>
        <w:rPr>
          <w:rFonts w:ascii="Arial" w:hAnsi="Arial" w:cs="Arial"/>
          <w:sz w:val="20"/>
        </w:rPr>
        <w:t>sion Strategic Plan.</w:t>
      </w:r>
    </w:p>
    <w:p w:rsidR="00A13EE1" w:rsidRPr="00A13EE1" w:rsidRDefault="00A13EE1" w:rsidP="00A13EE1">
      <w:pPr>
        <w:pStyle w:val="ListParagraph"/>
        <w:numPr>
          <w:ilvl w:val="1"/>
          <w:numId w:val="2"/>
        </w:numPr>
        <w:rPr>
          <w:rFonts w:ascii="Arial" w:hAnsi="Arial" w:cs="Arial"/>
          <w:sz w:val="20"/>
        </w:rPr>
      </w:pPr>
      <w:r w:rsidRPr="00A13EE1">
        <w:rPr>
          <w:rFonts w:ascii="Arial" w:hAnsi="Arial" w:cs="Arial"/>
          <w:sz w:val="20"/>
        </w:rPr>
        <w:lastRenderedPageBreak/>
        <w:t xml:space="preserve">There was discussion as to </w:t>
      </w:r>
      <w:r>
        <w:rPr>
          <w:rFonts w:ascii="Arial" w:hAnsi="Arial" w:cs="Arial"/>
          <w:sz w:val="20"/>
        </w:rPr>
        <w:t>expanding the award categories to include one winner in each of the current categories (Manager/Supervisor, Nonsupervisory Employee, and Team) from each Administration</w:t>
      </w:r>
      <w:r w:rsidRPr="00A13EE1">
        <w:rPr>
          <w:rFonts w:ascii="Arial" w:hAnsi="Arial" w:cs="Arial"/>
          <w:sz w:val="20"/>
        </w:rPr>
        <w:t>.</w:t>
      </w:r>
      <w:r>
        <w:rPr>
          <w:rStyle w:val="FootnoteReference"/>
          <w:rFonts w:ascii="Arial" w:hAnsi="Arial" w:cs="Arial"/>
          <w:sz w:val="20"/>
        </w:rPr>
        <w:footnoteReference w:id="1"/>
      </w:r>
    </w:p>
    <w:p w:rsidR="000B5968" w:rsidRDefault="000B5968" w:rsidP="006E5069">
      <w:pPr>
        <w:pStyle w:val="ListParagraph"/>
        <w:numPr>
          <w:ilvl w:val="1"/>
          <w:numId w:val="2"/>
        </w:numPr>
        <w:rPr>
          <w:rFonts w:ascii="Arial" w:hAnsi="Arial" w:cs="Arial"/>
          <w:sz w:val="20"/>
        </w:rPr>
      </w:pPr>
      <w:r>
        <w:rPr>
          <w:rFonts w:ascii="Arial" w:hAnsi="Arial" w:cs="Arial"/>
          <w:sz w:val="20"/>
        </w:rPr>
        <w:t xml:space="preserve">It was recommended that more than three individuals serve on the Screening and Judging </w:t>
      </w:r>
      <w:r w:rsidR="00FF73FF">
        <w:rPr>
          <w:rFonts w:ascii="Arial" w:hAnsi="Arial" w:cs="Arial"/>
          <w:sz w:val="20"/>
        </w:rPr>
        <w:t>C</w:t>
      </w:r>
      <w:r>
        <w:rPr>
          <w:rFonts w:ascii="Arial" w:hAnsi="Arial" w:cs="Arial"/>
          <w:sz w:val="20"/>
        </w:rPr>
        <w:t>ommittees.</w:t>
      </w:r>
    </w:p>
    <w:p w:rsidR="00A13EE1" w:rsidRDefault="00A13EE1" w:rsidP="006E5069">
      <w:pPr>
        <w:pStyle w:val="ListParagraph"/>
        <w:numPr>
          <w:ilvl w:val="1"/>
          <w:numId w:val="2"/>
        </w:numPr>
        <w:rPr>
          <w:rFonts w:ascii="Arial" w:hAnsi="Arial" w:cs="Arial"/>
          <w:sz w:val="20"/>
        </w:rPr>
      </w:pPr>
      <w:r>
        <w:rPr>
          <w:rFonts w:ascii="Arial" w:hAnsi="Arial" w:cs="Arial"/>
          <w:sz w:val="20"/>
        </w:rPr>
        <w:t xml:space="preserve">So as to be inclusive, </w:t>
      </w:r>
      <w:r w:rsidR="00FF73FF">
        <w:rPr>
          <w:rFonts w:ascii="Arial" w:hAnsi="Arial" w:cs="Arial"/>
          <w:sz w:val="20"/>
        </w:rPr>
        <w:t xml:space="preserve">it was recommended that </w:t>
      </w:r>
      <w:r w:rsidRPr="00A13EE1">
        <w:rPr>
          <w:rFonts w:ascii="Arial" w:hAnsi="Arial" w:cs="Arial"/>
          <w:sz w:val="20"/>
        </w:rPr>
        <w:t xml:space="preserve">Screening and Judging Committee </w:t>
      </w:r>
      <w:r>
        <w:rPr>
          <w:rFonts w:ascii="Arial" w:hAnsi="Arial" w:cs="Arial"/>
          <w:sz w:val="20"/>
        </w:rPr>
        <w:t>m</w:t>
      </w:r>
      <w:r w:rsidRPr="00A13EE1">
        <w:rPr>
          <w:rFonts w:ascii="Arial" w:hAnsi="Arial" w:cs="Arial"/>
          <w:sz w:val="20"/>
        </w:rPr>
        <w:t xml:space="preserve">embers do not have to be members of the VADC </w:t>
      </w:r>
      <w:r w:rsidR="00FF73FF">
        <w:rPr>
          <w:rFonts w:ascii="Arial" w:hAnsi="Arial" w:cs="Arial"/>
          <w:sz w:val="20"/>
        </w:rPr>
        <w:t>(</w:t>
      </w:r>
      <w:r w:rsidRPr="00A13EE1">
        <w:rPr>
          <w:rFonts w:ascii="Arial" w:hAnsi="Arial" w:cs="Arial"/>
          <w:sz w:val="20"/>
        </w:rPr>
        <w:t xml:space="preserve">but </w:t>
      </w:r>
      <w:r>
        <w:rPr>
          <w:rFonts w:ascii="Arial" w:hAnsi="Arial" w:cs="Arial"/>
          <w:sz w:val="20"/>
        </w:rPr>
        <w:t>ODI</w:t>
      </w:r>
      <w:r w:rsidRPr="00A13EE1">
        <w:rPr>
          <w:rFonts w:ascii="Arial" w:hAnsi="Arial" w:cs="Arial"/>
          <w:sz w:val="20"/>
        </w:rPr>
        <w:t xml:space="preserve"> </w:t>
      </w:r>
      <w:r w:rsidR="00FF73FF">
        <w:rPr>
          <w:rFonts w:ascii="Arial" w:hAnsi="Arial" w:cs="Arial"/>
          <w:sz w:val="20"/>
        </w:rPr>
        <w:t>would</w:t>
      </w:r>
      <w:r w:rsidRPr="00A13EE1">
        <w:rPr>
          <w:rFonts w:ascii="Arial" w:hAnsi="Arial" w:cs="Arial"/>
          <w:sz w:val="20"/>
        </w:rPr>
        <w:t xml:space="preserve"> rely on VADC members to identify </w:t>
      </w:r>
      <w:r>
        <w:rPr>
          <w:rFonts w:ascii="Arial" w:hAnsi="Arial" w:cs="Arial"/>
          <w:sz w:val="20"/>
        </w:rPr>
        <w:t>who these individuals will be</w:t>
      </w:r>
      <w:r w:rsidR="00FF73FF">
        <w:rPr>
          <w:rFonts w:ascii="Arial" w:hAnsi="Arial" w:cs="Arial"/>
          <w:sz w:val="20"/>
        </w:rPr>
        <w:t>)</w:t>
      </w:r>
      <w:r>
        <w:rPr>
          <w:rFonts w:ascii="Arial" w:hAnsi="Arial" w:cs="Arial"/>
          <w:sz w:val="20"/>
        </w:rPr>
        <w:t>.</w:t>
      </w:r>
    </w:p>
    <w:p w:rsidR="000B5968" w:rsidRDefault="000B5968" w:rsidP="006E5069">
      <w:pPr>
        <w:pStyle w:val="ListParagraph"/>
        <w:numPr>
          <w:ilvl w:val="1"/>
          <w:numId w:val="2"/>
        </w:numPr>
        <w:rPr>
          <w:rFonts w:ascii="Arial" w:hAnsi="Arial" w:cs="Arial"/>
          <w:sz w:val="20"/>
        </w:rPr>
      </w:pPr>
      <w:r>
        <w:rPr>
          <w:rFonts w:ascii="Arial" w:hAnsi="Arial" w:cs="Arial"/>
          <w:sz w:val="20"/>
        </w:rPr>
        <w:t xml:space="preserve">It was recommended that </w:t>
      </w:r>
      <w:r w:rsidR="004A7DEB">
        <w:rPr>
          <w:rFonts w:ascii="Arial" w:hAnsi="Arial" w:cs="Arial"/>
          <w:sz w:val="20"/>
        </w:rPr>
        <w:t xml:space="preserve">only </w:t>
      </w:r>
      <w:r>
        <w:rPr>
          <w:rFonts w:ascii="Arial" w:hAnsi="Arial" w:cs="Arial"/>
          <w:sz w:val="20"/>
        </w:rPr>
        <w:t xml:space="preserve">members of the Senior Executive Service </w:t>
      </w:r>
      <w:r w:rsidR="00A13EE1">
        <w:rPr>
          <w:rFonts w:ascii="Arial" w:hAnsi="Arial" w:cs="Arial"/>
          <w:sz w:val="20"/>
        </w:rPr>
        <w:t xml:space="preserve">(SES) </w:t>
      </w:r>
      <w:r>
        <w:rPr>
          <w:rFonts w:ascii="Arial" w:hAnsi="Arial" w:cs="Arial"/>
          <w:sz w:val="20"/>
        </w:rPr>
        <w:t>serve on the Judging Committee.</w:t>
      </w:r>
      <w:r w:rsidR="00A13EE1" w:rsidRPr="00A13EE1">
        <w:rPr>
          <w:rStyle w:val="FootnoteReference"/>
          <w:rFonts w:ascii="Arial" w:hAnsi="Arial" w:cs="Arial"/>
          <w:sz w:val="20"/>
        </w:rPr>
        <w:t xml:space="preserve"> </w:t>
      </w:r>
      <w:r w:rsidR="00A13EE1">
        <w:rPr>
          <w:rStyle w:val="FootnoteReference"/>
          <w:rFonts w:ascii="Arial" w:hAnsi="Arial" w:cs="Arial"/>
          <w:sz w:val="20"/>
        </w:rPr>
        <w:footnoteReference w:id="2"/>
      </w:r>
      <w:r w:rsidR="00A13EE1">
        <w:rPr>
          <w:rFonts w:ascii="Arial" w:hAnsi="Arial" w:cs="Arial"/>
          <w:sz w:val="20"/>
        </w:rPr>
        <w:t xml:space="preserve">  </w:t>
      </w:r>
    </w:p>
    <w:p w:rsidR="000B5968" w:rsidRDefault="00E2546C" w:rsidP="006E5069">
      <w:pPr>
        <w:pStyle w:val="ListParagraph"/>
        <w:numPr>
          <w:ilvl w:val="1"/>
          <w:numId w:val="2"/>
        </w:numPr>
        <w:rPr>
          <w:rFonts w:ascii="Arial" w:hAnsi="Arial" w:cs="Arial"/>
          <w:sz w:val="20"/>
        </w:rPr>
      </w:pPr>
      <w:r>
        <w:rPr>
          <w:rFonts w:ascii="Arial" w:hAnsi="Arial" w:cs="Arial"/>
          <w:sz w:val="20"/>
        </w:rPr>
        <w:t>It was recommended that t</w:t>
      </w:r>
      <w:r w:rsidR="00A13EE1">
        <w:rPr>
          <w:rFonts w:ascii="Arial" w:hAnsi="Arial" w:cs="Arial"/>
          <w:sz w:val="20"/>
        </w:rPr>
        <w:t>here should not be a time limit on previous award winners before they may reapply.</w:t>
      </w:r>
      <w:r w:rsidR="00A13EE1">
        <w:rPr>
          <w:rStyle w:val="FootnoteReference"/>
          <w:rFonts w:ascii="Arial" w:hAnsi="Arial" w:cs="Arial"/>
          <w:sz w:val="20"/>
        </w:rPr>
        <w:footnoteReference w:id="3"/>
      </w:r>
    </w:p>
    <w:p w:rsidR="00FE2E65" w:rsidRDefault="00A91580" w:rsidP="006E5069">
      <w:pPr>
        <w:pStyle w:val="ListParagraph"/>
        <w:numPr>
          <w:ilvl w:val="1"/>
          <w:numId w:val="2"/>
        </w:numPr>
        <w:rPr>
          <w:rFonts w:ascii="Arial" w:hAnsi="Arial" w:cs="Arial"/>
          <w:sz w:val="20"/>
        </w:rPr>
      </w:pPr>
      <w:r>
        <w:rPr>
          <w:rFonts w:ascii="Arial" w:hAnsi="Arial" w:cs="Arial"/>
          <w:sz w:val="20"/>
        </w:rPr>
        <w:t xml:space="preserve">ODI will send out an email </w:t>
      </w:r>
      <w:r w:rsidR="00DD5C4D">
        <w:rPr>
          <w:rFonts w:ascii="Arial" w:hAnsi="Arial" w:cs="Arial"/>
          <w:sz w:val="20"/>
        </w:rPr>
        <w:t xml:space="preserve">detailing the duties of Screening/Judging Committee members and </w:t>
      </w:r>
      <w:r>
        <w:rPr>
          <w:rFonts w:ascii="Arial" w:hAnsi="Arial" w:cs="Arial"/>
          <w:sz w:val="20"/>
        </w:rPr>
        <w:t xml:space="preserve">requesting </w:t>
      </w:r>
      <w:r w:rsidR="00DD5C4D">
        <w:rPr>
          <w:rFonts w:ascii="Arial" w:hAnsi="Arial" w:cs="Arial"/>
          <w:sz w:val="20"/>
        </w:rPr>
        <w:t xml:space="preserve">that VADC members </w:t>
      </w:r>
      <w:r>
        <w:rPr>
          <w:rFonts w:ascii="Arial" w:hAnsi="Arial" w:cs="Arial"/>
          <w:sz w:val="20"/>
        </w:rPr>
        <w:t xml:space="preserve">identify </w:t>
      </w:r>
      <w:r w:rsidR="00DD5C4D">
        <w:rPr>
          <w:rFonts w:ascii="Arial" w:hAnsi="Arial" w:cs="Arial"/>
          <w:sz w:val="20"/>
        </w:rPr>
        <w:t>Screening/Judging Committee m</w:t>
      </w:r>
      <w:r w:rsidRPr="006E5069">
        <w:rPr>
          <w:rFonts w:ascii="Arial" w:hAnsi="Arial" w:cs="Arial"/>
          <w:sz w:val="20"/>
        </w:rPr>
        <w:t>embers</w:t>
      </w:r>
      <w:r w:rsidR="00DD5C4D">
        <w:rPr>
          <w:rFonts w:ascii="Arial" w:hAnsi="Arial" w:cs="Arial"/>
          <w:sz w:val="20"/>
        </w:rPr>
        <w:t xml:space="preserve"> from their respective Administration/Staff Office.</w:t>
      </w:r>
    </w:p>
    <w:p w:rsidR="006E5069" w:rsidRPr="006E5069" w:rsidRDefault="006E5069" w:rsidP="006E5069">
      <w:pPr>
        <w:pStyle w:val="ListParagraph"/>
        <w:ind w:left="1440"/>
        <w:rPr>
          <w:rFonts w:ascii="Arial" w:hAnsi="Arial" w:cs="Arial"/>
          <w:sz w:val="20"/>
        </w:rPr>
      </w:pPr>
    </w:p>
    <w:p w:rsidR="00FA4AA8" w:rsidRDefault="00DB5070" w:rsidP="00DB5070">
      <w:pPr>
        <w:pStyle w:val="ListParagraph"/>
        <w:numPr>
          <w:ilvl w:val="0"/>
          <w:numId w:val="2"/>
        </w:numPr>
        <w:rPr>
          <w:rFonts w:ascii="Arial" w:hAnsi="Arial" w:cs="Arial"/>
          <w:sz w:val="20"/>
        </w:rPr>
      </w:pPr>
      <w:r w:rsidRPr="00DB5070">
        <w:rPr>
          <w:rFonts w:ascii="Arial" w:hAnsi="Arial" w:cs="Arial"/>
          <w:sz w:val="20"/>
        </w:rPr>
        <w:t>Maxanne Witkin, Director of the Office of Employment Discrimination Complaint Adjudication</w:t>
      </w:r>
      <w:r>
        <w:rPr>
          <w:rFonts w:ascii="Arial" w:hAnsi="Arial" w:cs="Arial"/>
          <w:sz w:val="20"/>
        </w:rPr>
        <w:t>, discussed trends in findings.</w:t>
      </w:r>
      <w:r w:rsidR="00421249">
        <w:rPr>
          <w:rFonts w:ascii="Arial" w:hAnsi="Arial" w:cs="Arial"/>
          <w:sz w:val="20"/>
        </w:rPr>
        <w:t xml:space="preserve">  Handout (slides) provided.</w:t>
      </w:r>
    </w:p>
    <w:p w:rsidR="00DB5070" w:rsidRPr="00DB5070" w:rsidRDefault="00DB5070" w:rsidP="00DB5070">
      <w:pPr>
        <w:ind w:left="360"/>
        <w:rPr>
          <w:rFonts w:ascii="Arial" w:hAnsi="Arial" w:cs="Arial"/>
          <w:sz w:val="20"/>
        </w:rPr>
      </w:pPr>
    </w:p>
    <w:p w:rsidR="00A91580" w:rsidRPr="00A91580" w:rsidRDefault="00DB5070" w:rsidP="00A91580">
      <w:pPr>
        <w:pStyle w:val="ListParagraph"/>
        <w:numPr>
          <w:ilvl w:val="0"/>
          <w:numId w:val="2"/>
        </w:numPr>
        <w:rPr>
          <w:rFonts w:ascii="Arial" w:hAnsi="Arial" w:cs="Arial"/>
          <w:sz w:val="20"/>
        </w:rPr>
      </w:pPr>
      <w:r>
        <w:rPr>
          <w:rFonts w:ascii="Arial" w:hAnsi="Arial" w:cs="Arial"/>
          <w:color w:val="000000"/>
          <w:sz w:val="20"/>
        </w:rPr>
        <w:t>Rosa Franco</w:t>
      </w:r>
      <w:r w:rsidRPr="00DB5070">
        <w:t xml:space="preserve"> </w:t>
      </w:r>
      <w:r w:rsidRPr="00DB5070">
        <w:rPr>
          <w:rFonts w:ascii="Arial" w:hAnsi="Arial" w:cs="Arial"/>
          <w:color w:val="000000"/>
          <w:sz w:val="20"/>
        </w:rPr>
        <w:t>Acting Deputy Assistant Secretary for ORM</w:t>
      </w:r>
      <w:r>
        <w:rPr>
          <w:rFonts w:ascii="Arial" w:hAnsi="Arial" w:cs="Arial"/>
          <w:color w:val="000000"/>
          <w:sz w:val="20"/>
        </w:rPr>
        <w:t xml:space="preserve"> introduced the Executive Dashboard</w:t>
      </w:r>
      <w:r w:rsidR="00B93B04" w:rsidRPr="00A3762B">
        <w:rPr>
          <w:rFonts w:ascii="Arial" w:hAnsi="Arial" w:cs="Arial"/>
          <w:color w:val="000000"/>
          <w:sz w:val="20"/>
        </w:rPr>
        <w:t>.</w:t>
      </w:r>
      <w:r>
        <w:rPr>
          <w:rFonts w:ascii="Arial" w:hAnsi="Arial" w:cs="Arial"/>
          <w:color w:val="000000"/>
          <w:sz w:val="20"/>
        </w:rPr>
        <w:t xml:space="preserve">  </w:t>
      </w:r>
      <w:r w:rsidRPr="00DB5070">
        <w:rPr>
          <w:rFonts w:ascii="Arial" w:hAnsi="Arial" w:cs="Arial"/>
          <w:color w:val="000000"/>
          <w:sz w:val="20"/>
        </w:rPr>
        <w:t>Denise Bryant, Director of Executive Operations, ORM</w:t>
      </w:r>
      <w:r>
        <w:rPr>
          <w:rFonts w:ascii="Arial" w:hAnsi="Arial" w:cs="Arial"/>
          <w:color w:val="000000"/>
          <w:sz w:val="20"/>
        </w:rPr>
        <w:t>, provided a demonstration of the Executive Dashboard.</w:t>
      </w:r>
      <w:r w:rsidR="00421249">
        <w:rPr>
          <w:rFonts w:ascii="Arial" w:hAnsi="Arial" w:cs="Arial"/>
          <w:color w:val="000000"/>
          <w:sz w:val="20"/>
        </w:rPr>
        <w:t xml:space="preserve"> </w:t>
      </w:r>
    </w:p>
    <w:p w:rsidR="00A91580" w:rsidRPr="00A91580" w:rsidRDefault="00A91580" w:rsidP="00A91580">
      <w:pPr>
        <w:pStyle w:val="ListParagraph"/>
        <w:rPr>
          <w:rFonts w:ascii="Arial" w:hAnsi="Arial" w:cs="Arial"/>
          <w:sz w:val="20"/>
        </w:rPr>
      </w:pPr>
    </w:p>
    <w:p w:rsidR="00CE420F" w:rsidRPr="00A91580" w:rsidRDefault="00A91580" w:rsidP="00A91580">
      <w:pPr>
        <w:pStyle w:val="ListParagraph"/>
        <w:numPr>
          <w:ilvl w:val="0"/>
          <w:numId w:val="2"/>
        </w:numPr>
        <w:rPr>
          <w:rFonts w:ascii="Arial" w:hAnsi="Arial" w:cs="Arial"/>
          <w:sz w:val="20"/>
        </w:rPr>
      </w:pPr>
      <w:r w:rsidRPr="00A91580">
        <w:rPr>
          <w:rFonts w:ascii="Arial" w:hAnsi="Arial" w:cs="Arial"/>
          <w:sz w:val="20"/>
        </w:rPr>
        <w:t>Dennis May, Acting Deputy Director for the Veteran Employment Services Office,</w:t>
      </w:r>
      <w:r>
        <w:rPr>
          <w:rFonts w:ascii="Arial" w:hAnsi="Arial" w:cs="Arial"/>
          <w:sz w:val="20"/>
        </w:rPr>
        <w:t xml:space="preserve"> provided an update on VA for Vets.</w:t>
      </w:r>
      <w:r w:rsidR="00CE420F" w:rsidRPr="00A91580">
        <w:rPr>
          <w:rFonts w:ascii="Arial" w:hAnsi="Arial" w:cs="Arial"/>
          <w:color w:val="000000"/>
          <w:sz w:val="20"/>
        </w:rPr>
        <w:t xml:space="preserve"> </w:t>
      </w:r>
      <w:r w:rsidR="00421249">
        <w:rPr>
          <w:rFonts w:ascii="Arial" w:hAnsi="Arial" w:cs="Arial"/>
          <w:color w:val="000000"/>
          <w:sz w:val="20"/>
        </w:rPr>
        <w:t xml:space="preserve"> Handout (slides) provided.</w:t>
      </w:r>
    </w:p>
    <w:p w:rsidR="00F805D0" w:rsidRPr="00A91580" w:rsidRDefault="00F805D0" w:rsidP="00A91580">
      <w:pPr>
        <w:rPr>
          <w:rFonts w:ascii="Arial" w:hAnsi="Arial" w:cs="Arial"/>
          <w:sz w:val="20"/>
        </w:rPr>
      </w:pPr>
    </w:p>
    <w:p w:rsidR="003022E2" w:rsidRPr="003022E2" w:rsidRDefault="003022E2" w:rsidP="005E14D4">
      <w:pPr>
        <w:pStyle w:val="ListParagraph"/>
        <w:numPr>
          <w:ilvl w:val="0"/>
          <w:numId w:val="2"/>
        </w:numPr>
        <w:rPr>
          <w:rFonts w:ascii="Arial" w:hAnsi="Arial" w:cs="Arial"/>
          <w:sz w:val="20"/>
        </w:rPr>
      </w:pPr>
      <w:r>
        <w:rPr>
          <w:rFonts w:ascii="Arial" w:hAnsi="Arial" w:cs="Arial"/>
          <w:bCs/>
          <w:sz w:val="20"/>
        </w:rPr>
        <w:t xml:space="preserve">Arlene Gonzalez, </w:t>
      </w:r>
      <w:r w:rsidR="00A91580" w:rsidRPr="00A91580">
        <w:rPr>
          <w:rFonts w:ascii="Arial" w:hAnsi="Arial" w:cs="Arial"/>
          <w:bCs/>
          <w:sz w:val="20"/>
        </w:rPr>
        <w:t>Equal Employment Opportunity Specialist, ODI</w:t>
      </w:r>
      <w:r>
        <w:rPr>
          <w:rFonts w:ascii="Arial" w:hAnsi="Arial" w:cs="Arial"/>
          <w:bCs/>
          <w:sz w:val="20"/>
        </w:rPr>
        <w:t xml:space="preserve">, </w:t>
      </w:r>
      <w:r w:rsidR="00A91580">
        <w:rPr>
          <w:rFonts w:ascii="Arial" w:hAnsi="Arial" w:cs="Arial"/>
          <w:bCs/>
          <w:sz w:val="20"/>
        </w:rPr>
        <w:t>was unable to complete her update on VA’s Hispanic Employment Program</w:t>
      </w:r>
      <w:r>
        <w:rPr>
          <w:rFonts w:ascii="Arial" w:hAnsi="Arial" w:cs="Arial"/>
          <w:bCs/>
          <w:sz w:val="20"/>
        </w:rPr>
        <w:t>.</w:t>
      </w:r>
      <w:r w:rsidR="00A91580">
        <w:rPr>
          <w:rFonts w:ascii="Arial" w:hAnsi="Arial" w:cs="Arial"/>
          <w:bCs/>
          <w:sz w:val="20"/>
        </w:rPr>
        <w:t xml:space="preserve">  She will complete her presentation at the beginning of the next meeting.</w:t>
      </w:r>
      <w:r w:rsidR="00421249">
        <w:rPr>
          <w:rFonts w:ascii="Arial" w:hAnsi="Arial" w:cs="Arial"/>
          <w:bCs/>
          <w:sz w:val="20"/>
        </w:rPr>
        <w:t xml:space="preserve">  Handout (slides) provided.</w:t>
      </w:r>
    </w:p>
    <w:p w:rsidR="003022E2" w:rsidRPr="003022E2" w:rsidRDefault="003022E2" w:rsidP="003022E2">
      <w:pPr>
        <w:pStyle w:val="ListParagraph"/>
        <w:rPr>
          <w:rFonts w:ascii="Arial" w:hAnsi="Arial" w:cs="Arial"/>
          <w:bCs/>
          <w:sz w:val="20"/>
        </w:rPr>
      </w:pPr>
    </w:p>
    <w:p w:rsidR="005E14D4" w:rsidRPr="005E14D4" w:rsidRDefault="005E14D4" w:rsidP="005E14D4">
      <w:pPr>
        <w:pStyle w:val="ListParagraph"/>
        <w:numPr>
          <w:ilvl w:val="0"/>
          <w:numId w:val="2"/>
        </w:numPr>
        <w:rPr>
          <w:rFonts w:ascii="Arial" w:hAnsi="Arial" w:cs="Arial"/>
          <w:sz w:val="20"/>
        </w:rPr>
      </w:pPr>
      <w:r w:rsidRPr="00CD3A53">
        <w:rPr>
          <w:rFonts w:ascii="Arial" w:hAnsi="Arial" w:cs="Arial"/>
          <w:bCs/>
          <w:sz w:val="20"/>
        </w:rPr>
        <w:t xml:space="preserve">Meeting </w:t>
      </w:r>
      <w:r>
        <w:rPr>
          <w:rFonts w:ascii="Arial" w:hAnsi="Arial" w:cs="Arial"/>
          <w:bCs/>
          <w:sz w:val="20"/>
        </w:rPr>
        <w:t>a</w:t>
      </w:r>
      <w:r w:rsidRPr="00CD3A53">
        <w:rPr>
          <w:rFonts w:ascii="Arial" w:hAnsi="Arial" w:cs="Arial"/>
          <w:bCs/>
          <w:sz w:val="20"/>
        </w:rPr>
        <w:t>djourn</w:t>
      </w:r>
      <w:r>
        <w:rPr>
          <w:rFonts w:ascii="Arial" w:hAnsi="Arial" w:cs="Arial"/>
          <w:bCs/>
          <w:sz w:val="20"/>
        </w:rPr>
        <w:t>ed at 3:00 pm.  The n</w:t>
      </w:r>
      <w:r w:rsidRPr="00CD3A53">
        <w:rPr>
          <w:rFonts w:ascii="Arial" w:hAnsi="Arial" w:cs="Arial"/>
          <w:bCs/>
          <w:sz w:val="20"/>
        </w:rPr>
        <w:t>ext</w:t>
      </w:r>
      <w:r>
        <w:rPr>
          <w:rFonts w:ascii="Arial" w:hAnsi="Arial" w:cs="Arial"/>
          <w:bCs/>
          <w:sz w:val="20"/>
        </w:rPr>
        <w:t xml:space="preserve"> m</w:t>
      </w:r>
      <w:r w:rsidRPr="00CD3A53">
        <w:rPr>
          <w:rFonts w:ascii="Arial" w:hAnsi="Arial" w:cs="Arial"/>
          <w:bCs/>
          <w:sz w:val="20"/>
        </w:rPr>
        <w:t xml:space="preserve">eeting </w:t>
      </w:r>
      <w:r>
        <w:rPr>
          <w:rFonts w:ascii="Arial" w:hAnsi="Arial" w:cs="Arial"/>
          <w:bCs/>
          <w:sz w:val="20"/>
        </w:rPr>
        <w:t xml:space="preserve">will be held </w:t>
      </w:r>
      <w:r w:rsidR="00A91580">
        <w:rPr>
          <w:rFonts w:ascii="Arial" w:hAnsi="Arial" w:cs="Arial"/>
          <w:bCs/>
          <w:sz w:val="20"/>
        </w:rPr>
        <w:t>June 6</w:t>
      </w:r>
      <w:r w:rsidR="003A44C8">
        <w:rPr>
          <w:rFonts w:ascii="Arial" w:hAnsi="Arial" w:cs="Arial"/>
          <w:bCs/>
          <w:sz w:val="20"/>
        </w:rPr>
        <w:t>, 2012</w:t>
      </w:r>
      <w:r>
        <w:rPr>
          <w:rFonts w:ascii="Arial" w:hAnsi="Arial" w:cs="Arial"/>
          <w:bCs/>
          <w:sz w:val="20"/>
        </w:rPr>
        <w:t>.</w:t>
      </w:r>
      <w:r w:rsidR="00421249">
        <w:rPr>
          <w:rStyle w:val="FootnoteReference"/>
          <w:rFonts w:ascii="Arial" w:hAnsi="Arial" w:cs="Arial"/>
          <w:bCs/>
          <w:sz w:val="20"/>
        </w:rPr>
        <w:footnoteReference w:id="4"/>
      </w:r>
    </w:p>
    <w:sectPr w:rsidR="005E14D4" w:rsidRPr="005E14D4" w:rsidSect="006642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31" w:rsidRDefault="00E41B31">
      <w:r>
        <w:separator/>
      </w:r>
    </w:p>
  </w:endnote>
  <w:endnote w:type="continuationSeparator" w:id="0">
    <w:p w:rsidR="00E41B31" w:rsidRDefault="00E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11" w:rsidRDefault="00DF3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11" w:rsidRDefault="00DF3E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11" w:rsidRDefault="00DF3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31" w:rsidRDefault="00E41B31">
      <w:r>
        <w:separator/>
      </w:r>
    </w:p>
  </w:footnote>
  <w:footnote w:type="continuationSeparator" w:id="0">
    <w:p w:rsidR="00E41B31" w:rsidRDefault="00E41B31">
      <w:r>
        <w:continuationSeparator/>
      </w:r>
    </w:p>
  </w:footnote>
  <w:footnote w:id="1">
    <w:p w:rsidR="00A13EE1" w:rsidRPr="00A13EE1" w:rsidRDefault="00A13EE1">
      <w:pPr>
        <w:pStyle w:val="FootnoteText"/>
        <w:rPr>
          <w:rFonts w:ascii="Arial" w:hAnsi="Arial" w:cs="Arial"/>
        </w:rPr>
      </w:pPr>
      <w:r w:rsidRPr="00A13EE1">
        <w:rPr>
          <w:rStyle w:val="FootnoteReference"/>
          <w:rFonts w:ascii="Arial" w:hAnsi="Arial" w:cs="Arial"/>
        </w:rPr>
        <w:footnoteRef/>
      </w:r>
      <w:r w:rsidRPr="00A13EE1">
        <w:rPr>
          <w:rFonts w:ascii="Arial" w:hAnsi="Arial" w:cs="Arial"/>
        </w:rPr>
        <w:t xml:space="preserve"> </w:t>
      </w:r>
      <w:r>
        <w:rPr>
          <w:rFonts w:ascii="Arial" w:hAnsi="Arial" w:cs="Arial"/>
        </w:rPr>
        <w:t>To</w:t>
      </w:r>
      <w:r w:rsidRPr="00A13EE1">
        <w:rPr>
          <w:rFonts w:ascii="Arial" w:hAnsi="Arial" w:cs="Arial"/>
        </w:rPr>
        <w:t xml:space="preserve"> preserve the understanding that these are the Secretary’s awards rather than Administration awards</w:t>
      </w:r>
      <w:r>
        <w:rPr>
          <w:rFonts w:ascii="Arial" w:hAnsi="Arial" w:cs="Arial"/>
        </w:rPr>
        <w:t xml:space="preserve">, Georgia Coffey, </w:t>
      </w:r>
      <w:r w:rsidRPr="00A13EE1">
        <w:rPr>
          <w:rFonts w:ascii="Arial" w:hAnsi="Arial" w:cs="Arial"/>
        </w:rPr>
        <w:t>Deputy Assistant Secr</w:t>
      </w:r>
      <w:r>
        <w:rPr>
          <w:rFonts w:ascii="Arial" w:hAnsi="Arial" w:cs="Arial"/>
        </w:rPr>
        <w:t xml:space="preserve">etary for ODI and VADC Co-chair, decided that </w:t>
      </w:r>
      <w:r w:rsidRPr="00A13EE1">
        <w:rPr>
          <w:rFonts w:ascii="Arial" w:hAnsi="Arial" w:cs="Arial"/>
        </w:rPr>
        <w:t>the award awards categories will remain the same.  The Secretary will recognize one winner only in each of the three categories: Manager/Supervisor, Nonsupervisory Employee, and Team.</w:t>
      </w:r>
    </w:p>
  </w:footnote>
  <w:footnote w:id="2">
    <w:p w:rsidR="00A13EE1" w:rsidRPr="00421249" w:rsidRDefault="00A13EE1" w:rsidP="00A13EE1">
      <w:pPr>
        <w:pStyle w:val="FootnoteText"/>
        <w:rPr>
          <w:rFonts w:ascii="Arial" w:hAnsi="Arial" w:cs="Arial"/>
        </w:rPr>
      </w:pPr>
      <w:r w:rsidRPr="00A13EE1">
        <w:rPr>
          <w:rStyle w:val="FootnoteReference"/>
          <w:rFonts w:ascii="Arial" w:hAnsi="Arial" w:cs="Arial"/>
        </w:rPr>
        <w:footnoteRef/>
      </w:r>
      <w:r w:rsidRPr="00A13EE1">
        <w:rPr>
          <w:rFonts w:ascii="Arial" w:hAnsi="Arial" w:cs="Arial"/>
        </w:rPr>
        <w:t xml:space="preserve"> </w:t>
      </w:r>
      <w:r w:rsidR="004A7DEB">
        <w:rPr>
          <w:rFonts w:ascii="Arial" w:hAnsi="Arial" w:cs="Arial"/>
        </w:rPr>
        <w:t>Ms.</w:t>
      </w:r>
      <w:r>
        <w:rPr>
          <w:rFonts w:ascii="Arial" w:hAnsi="Arial" w:cs="Arial"/>
        </w:rPr>
        <w:t xml:space="preserve"> Coffey </w:t>
      </w:r>
      <w:r w:rsidRPr="00A13EE1">
        <w:rPr>
          <w:rFonts w:ascii="Arial" w:hAnsi="Arial" w:cs="Arial"/>
        </w:rPr>
        <w:t xml:space="preserve">decided that each committee should have at least five members (one from each Administration </w:t>
      </w:r>
      <w:r w:rsidRPr="00421249">
        <w:rPr>
          <w:rFonts w:ascii="Arial" w:hAnsi="Arial" w:cs="Arial"/>
        </w:rPr>
        <w:t>and two from the Staff Offices).  Each Administration will have to identify two individuals: one SES to serve on the Judging Committee and one other individual to serve on the Screening Committee.  Also, due to a conflict in interest, the members identified CANNOT be those individuals who will be receiving award nominations for their Administration (last year this was the staff of VHA’s Office of Diversity and Inclusion and members of the VBA and NCA Office of Diversity Management and EEO).</w:t>
      </w:r>
      <w:r w:rsidR="00FF73FF" w:rsidRPr="00421249">
        <w:rPr>
          <w:rFonts w:ascii="Arial" w:hAnsi="Arial" w:cs="Arial"/>
        </w:rPr>
        <w:t xml:space="preserve">  Finally, Ms. Coffey decided that </w:t>
      </w:r>
      <w:r w:rsidR="004A7DEB" w:rsidRPr="00421249">
        <w:rPr>
          <w:rFonts w:ascii="Arial" w:hAnsi="Arial" w:cs="Arial"/>
        </w:rPr>
        <w:t xml:space="preserve">only </w:t>
      </w:r>
      <w:r w:rsidR="00FF73FF" w:rsidRPr="00421249">
        <w:rPr>
          <w:rFonts w:ascii="Arial" w:hAnsi="Arial" w:cs="Arial"/>
        </w:rPr>
        <w:t>members of the SES would serve on the Judging Committee and at least one member of the SES would serve on the Screening Committee.</w:t>
      </w:r>
    </w:p>
  </w:footnote>
  <w:footnote w:id="3">
    <w:p w:rsidR="00A13EE1" w:rsidRPr="00421249" w:rsidRDefault="00A13EE1">
      <w:pPr>
        <w:pStyle w:val="FootnoteText"/>
        <w:rPr>
          <w:rFonts w:ascii="Arial" w:hAnsi="Arial" w:cs="Arial"/>
        </w:rPr>
      </w:pPr>
      <w:r w:rsidRPr="00421249">
        <w:rPr>
          <w:rStyle w:val="FootnoteReference"/>
          <w:rFonts w:ascii="Arial" w:hAnsi="Arial" w:cs="Arial"/>
        </w:rPr>
        <w:footnoteRef/>
      </w:r>
      <w:r w:rsidRPr="00421249">
        <w:rPr>
          <w:rFonts w:ascii="Arial" w:hAnsi="Arial" w:cs="Arial"/>
        </w:rPr>
        <w:t xml:space="preserve"> Ms. Coffey decided that prior recipients of the Secretary’s Diversity and Inclusion Excellence Awards must wait until one complete awards program cycle has concluded before they are eligible for nomination in ANY category.</w:t>
      </w:r>
    </w:p>
  </w:footnote>
  <w:footnote w:id="4">
    <w:p w:rsidR="00421249" w:rsidRPr="00421249" w:rsidRDefault="00421249">
      <w:pPr>
        <w:pStyle w:val="FootnoteText"/>
        <w:rPr>
          <w:rFonts w:ascii="Arial" w:hAnsi="Arial" w:cs="Arial"/>
        </w:rPr>
      </w:pPr>
      <w:r w:rsidRPr="00421249">
        <w:rPr>
          <w:rStyle w:val="FootnoteReference"/>
          <w:rFonts w:ascii="Arial" w:hAnsi="Arial" w:cs="Arial"/>
        </w:rPr>
        <w:footnoteRef/>
      </w:r>
      <w:r w:rsidRPr="00421249">
        <w:rPr>
          <w:rFonts w:ascii="Arial" w:hAnsi="Arial" w:cs="Arial"/>
        </w:rPr>
        <w:t xml:space="preserve"> Other handouts provided: National Diversity Internship Program (NDIP) memo and updated roster.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11" w:rsidRDefault="00DF3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11" w:rsidRDefault="00DF3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11" w:rsidRDefault="00DF3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74402FF"/>
    <w:multiLevelType w:val="hybridMultilevel"/>
    <w:tmpl w:val="198A3C5C"/>
    <w:lvl w:ilvl="0" w:tplc="03064582">
      <w:start w:val="1"/>
      <w:numFmt w:val="upperRoman"/>
      <w:lvlText w:val="%1."/>
      <w:lvlJc w:val="righ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rsids>
    <w:rsidRoot w:val="00CD3A53"/>
    <w:rsid w:val="0001321D"/>
    <w:rsid w:val="00020F00"/>
    <w:rsid w:val="00037132"/>
    <w:rsid w:val="00047162"/>
    <w:rsid w:val="00063B4D"/>
    <w:rsid w:val="00065B1A"/>
    <w:rsid w:val="00071D58"/>
    <w:rsid w:val="000A2E56"/>
    <w:rsid w:val="000B2D7A"/>
    <w:rsid w:val="000B5968"/>
    <w:rsid w:val="000B6EFB"/>
    <w:rsid w:val="000B6FEE"/>
    <w:rsid w:val="000C472F"/>
    <w:rsid w:val="000D19F4"/>
    <w:rsid w:val="0010353D"/>
    <w:rsid w:val="0010362F"/>
    <w:rsid w:val="001115FE"/>
    <w:rsid w:val="0013217C"/>
    <w:rsid w:val="00147130"/>
    <w:rsid w:val="00160372"/>
    <w:rsid w:val="00162E01"/>
    <w:rsid w:val="001641DD"/>
    <w:rsid w:val="00184582"/>
    <w:rsid w:val="00187545"/>
    <w:rsid w:val="001A4B87"/>
    <w:rsid w:val="001B491F"/>
    <w:rsid w:val="001D5B68"/>
    <w:rsid w:val="00234E4E"/>
    <w:rsid w:val="00240027"/>
    <w:rsid w:val="002579C2"/>
    <w:rsid w:val="002625BE"/>
    <w:rsid w:val="002731F5"/>
    <w:rsid w:val="00290FC1"/>
    <w:rsid w:val="00292B7B"/>
    <w:rsid w:val="00294FF5"/>
    <w:rsid w:val="0029732B"/>
    <w:rsid w:val="002A5D82"/>
    <w:rsid w:val="002B77C6"/>
    <w:rsid w:val="003022E2"/>
    <w:rsid w:val="00314451"/>
    <w:rsid w:val="00317F7B"/>
    <w:rsid w:val="00327B2B"/>
    <w:rsid w:val="003369FA"/>
    <w:rsid w:val="00342099"/>
    <w:rsid w:val="00344F02"/>
    <w:rsid w:val="003503B1"/>
    <w:rsid w:val="00355331"/>
    <w:rsid w:val="003614BC"/>
    <w:rsid w:val="00362C72"/>
    <w:rsid w:val="00365319"/>
    <w:rsid w:val="00370C89"/>
    <w:rsid w:val="00375733"/>
    <w:rsid w:val="00380312"/>
    <w:rsid w:val="003A44C8"/>
    <w:rsid w:val="003C68FD"/>
    <w:rsid w:val="003C7CE3"/>
    <w:rsid w:val="003D0E85"/>
    <w:rsid w:val="00401F10"/>
    <w:rsid w:val="004121C6"/>
    <w:rsid w:val="004145E3"/>
    <w:rsid w:val="00421249"/>
    <w:rsid w:val="004226B3"/>
    <w:rsid w:val="004248D9"/>
    <w:rsid w:val="00433AA8"/>
    <w:rsid w:val="00481DED"/>
    <w:rsid w:val="004A1B62"/>
    <w:rsid w:val="004A7DEB"/>
    <w:rsid w:val="004B1C8B"/>
    <w:rsid w:val="004B374A"/>
    <w:rsid w:val="004B7BF4"/>
    <w:rsid w:val="004C00CB"/>
    <w:rsid w:val="004E084C"/>
    <w:rsid w:val="004F384C"/>
    <w:rsid w:val="004F75BE"/>
    <w:rsid w:val="00506C7B"/>
    <w:rsid w:val="00507884"/>
    <w:rsid w:val="0051489D"/>
    <w:rsid w:val="00515213"/>
    <w:rsid w:val="00555BFB"/>
    <w:rsid w:val="00560B01"/>
    <w:rsid w:val="00574B94"/>
    <w:rsid w:val="00580D41"/>
    <w:rsid w:val="0058609B"/>
    <w:rsid w:val="0058733E"/>
    <w:rsid w:val="005B4C2A"/>
    <w:rsid w:val="005E14D4"/>
    <w:rsid w:val="005F5B8A"/>
    <w:rsid w:val="00626FC4"/>
    <w:rsid w:val="006406CA"/>
    <w:rsid w:val="00664266"/>
    <w:rsid w:val="00691E77"/>
    <w:rsid w:val="0069728C"/>
    <w:rsid w:val="006B2923"/>
    <w:rsid w:val="006D1953"/>
    <w:rsid w:val="006D5D01"/>
    <w:rsid w:val="006E5069"/>
    <w:rsid w:val="006F1006"/>
    <w:rsid w:val="00701630"/>
    <w:rsid w:val="00701D71"/>
    <w:rsid w:val="00704537"/>
    <w:rsid w:val="0072742E"/>
    <w:rsid w:val="00731558"/>
    <w:rsid w:val="00747486"/>
    <w:rsid w:val="007804B3"/>
    <w:rsid w:val="007848D4"/>
    <w:rsid w:val="007A18E3"/>
    <w:rsid w:val="007A1AB8"/>
    <w:rsid w:val="007A7105"/>
    <w:rsid w:val="007B61E4"/>
    <w:rsid w:val="007F7566"/>
    <w:rsid w:val="00804E4A"/>
    <w:rsid w:val="00825F2E"/>
    <w:rsid w:val="00826B88"/>
    <w:rsid w:val="00833F73"/>
    <w:rsid w:val="00836BDE"/>
    <w:rsid w:val="008413F5"/>
    <w:rsid w:val="00844D49"/>
    <w:rsid w:val="0084777B"/>
    <w:rsid w:val="0085097A"/>
    <w:rsid w:val="00850D6C"/>
    <w:rsid w:val="00865964"/>
    <w:rsid w:val="00876BF0"/>
    <w:rsid w:val="008B0567"/>
    <w:rsid w:val="008B6F4B"/>
    <w:rsid w:val="008D06CA"/>
    <w:rsid w:val="008D6F9F"/>
    <w:rsid w:val="008E685C"/>
    <w:rsid w:val="008F7266"/>
    <w:rsid w:val="00916F49"/>
    <w:rsid w:val="0093639C"/>
    <w:rsid w:val="00987715"/>
    <w:rsid w:val="009A2928"/>
    <w:rsid w:val="009E0C42"/>
    <w:rsid w:val="009E5D36"/>
    <w:rsid w:val="009F5151"/>
    <w:rsid w:val="00A0722F"/>
    <w:rsid w:val="00A076BE"/>
    <w:rsid w:val="00A10559"/>
    <w:rsid w:val="00A13EE1"/>
    <w:rsid w:val="00A33206"/>
    <w:rsid w:val="00A3762B"/>
    <w:rsid w:val="00A46855"/>
    <w:rsid w:val="00A52EA7"/>
    <w:rsid w:val="00A55234"/>
    <w:rsid w:val="00A73566"/>
    <w:rsid w:val="00A83F3B"/>
    <w:rsid w:val="00A91580"/>
    <w:rsid w:val="00AA3CE2"/>
    <w:rsid w:val="00AA578E"/>
    <w:rsid w:val="00AA7F79"/>
    <w:rsid w:val="00AC10CD"/>
    <w:rsid w:val="00AD799B"/>
    <w:rsid w:val="00AE00FC"/>
    <w:rsid w:val="00AE02E4"/>
    <w:rsid w:val="00AE3319"/>
    <w:rsid w:val="00AE7FC5"/>
    <w:rsid w:val="00AF1FC6"/>
    <w:rsid w:val="00B057F5"/>
    <w:rsid w:val="00B14EF9"/>
    <w:rsid w:val="00B3445C"/>
    <w:rsid w:val="00B36370"/>
    <w:rsid w:val="00B57B4B"/>
    <w:rsid w:val="00B64896"/>
    <w:rsid w:val="00B92EB1"/>
    <w:rsid w:val="00B93B04"/>
    <w:rsid w:val="00BB5CEB"/>
    <w:rsid w:val="00BC4534"/>
    <w:rsid w:val="00BD12CF"/>
    <w:rsid w:val="00BF0E5D"/>
    <w:rsid w:val="00C07553"/>
    <w:rsid w:val="00C1348F"/>
    <w:rsid w:val="00C25A6C"/>
    <w:rsid w:val="00C30F8B"/>
    <w:rsid w:val="00C34AF5"/>
    <w:rsid w:val="00C5182E"/>
    <w:rsid w:val="00C60F6C"/>
    <w:rsid w:val="00C63B0E"/>
    <w:rsid w:val="00C728FD"/>
    <w:rsid w:val="00CA12FC"/>
    <w:rsid w:val="00CA2668"/>
    <w:rsid w:val="00CA5FCB"/>
    <w:rsid w:val="00CB5719"/>
    <w:rsid w:val="00CC4780"/>
    <w:rsid w:val="00CD3A53"/>
    <w:rsid w:val="00CE420F"/>
    <w:rsid w:val="00D47D25"/>
    <w:rsid w:val="00D55129"/>
    <w:rsid w:val="00D62846"/>
    <w:rsid w:val="00D62D04"/>
    <w:rsid w:val="00D84751"/>
    <w:rsid w:val="00DB5070"/>
    <w:rsid w:val="00DC62CE"/>
    <w:rsid w:val="00DD46F5"/>
    <w:rsid w:val="00DD5C4D"/>
    <w:rsid w:val="00DF2A6F"/>
    <w:rsid w:val="00DF3E11"/>
    <w:rsid w:val="00DF4264"/>
    <w:rsid w:val="00E0397B"/>
    <w:rsid w:val="00E03B3C"/>
    <w:rsid w:val="00E12820"/>
    <w:rsid w:val="00E206CA"/>
    <w:rsid w:val="00E251D8"/>
    <w:rsid w:val="00E2546C"/>
    <w:rsid w:val="00E2547D"/>
    <w:rsid w:val="00E33B12"/>
    <w:rsid w:val="00E41B31"/>
    <w:rsid w:val="00E42953"/>
    <w:rsid w:val="00E55C7C"/>
    <w:rsid w:val="00E64F11"/>
    <w:rsid w:val="00E81C0D"/>
    <w:rsid w:val="00EA5C93"/>
    <w:rsid w:val="00EB47AF"/>
    <w:rsid w:val="00ED0934"/>
    <w:rsid w:val="00ED61C3"/>
    <w:rsid w:val="00EF106A"/>
    <w:rsid w:val="00EF68CE"/>
    <w:rsid w:val="00EF6AB9"/>
    <w:rsid w:val="00F051D7"/>
    <w:rsid w:val="00F200ED"/>
    <w:rsid w:val="00F21EBA"/>
    <w:rsid w:val="00F26B27"/>
    <w:rsid w:val="00F4002B"/>
    <w:rsid w:val="00F40FB7"/>
    <w:rsid w:val="00F518F9"/>
    <w:rsid w:val="00F53F4C"/>
    <w:rsid w:val="00F6518A"/>
    <w:rsid w:val="00F67CFC"/>
    <w:rsid w:val="00F805D0"/>
    <w:rsid w:val="00F94306"/>
    <w:rsid w:val="00F947E7"/>
    <w:rsid w:val="00FA4AA8"/>
    <w:rsid w:val="00FB3BEA"/>
    <w:rsid w:val="00FC07A9"/>
    <w:rsid w:val="00FC3F67"/>
    <w:rsid w:val="00FE2E65"/>
    <w:rsid w:val="00FF7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rsid w:val="00AA3CE2"/>
    <w:pPr>
      <w:tabs>
        <w:tab w:val="center" w:pos="4320"/>
        <w:tab w:val="right" w:pos="8640"/>
      </w:tabs>
    </w:pPr>
  </w:style>
  <w:style w:type="character" w:styleId="Hyperlink">
    <w:name w:val="Hyperlink"/>
    <w:basedOn w:val="DefaultParagraphFont"/>
    <w:uiPriority w:val="99"/>
    <w:unhideWhenUsed/>
    <w:rsid w:val="00EB47AF"/>
    <w:rPr>
      <w:color w:val="0000FF"/>
      <w:u w:val="single"/>
    </w:rPr>
  </w:style>
  <w:style w:type="character" w:styleId="FollowedHyperlink">
    <w:name w:val="FollowedHyperlink"/>
    <w:basedOn w:val="DefaultParagraphFont"/>
    <w:uiPriority w:val="99"/>
    <w:semiHidden/>
    <w:unhideWhenUsed/>
    <w:rsid w:val="00317F7B"/>
    <w:rPr>
      <w:color w:val="800080"/>
      <w:u w:val="single"/>
    </w:rPr>
  </w:style>
  <w:style w:type="paragraph" w:styleId="EndnoteText">
    <w:name w:val="endnote text"/>
    <w:basedOn w:val="Normal"/>
    <w:semiHidden/>
    <w:rsid w:val="00071D58"/>
    <w:rPr>
      <w:sz w:val="20"/>
    </w:rPr>
  </w:style>
  <w:style w:type="character" w:styleId="EndnoteReference">
    <w:name w:val="endnote reference"/>
    <w:basedOn w:val="DefaultParagraphFont"/>
    <w:semiHidden/>
    <w:rsid w:val="00071D58"/>
    <w:rPr>
      <w:vertAlign w:val="superscript"/>
    </w:rPr>
  </w:style>
  <w:style w:type="paragraph" w:styleId="FootnoteText">
    <w:name w:val="footnote text"/>
    <w:basedOn w:val="Normal"/>
    <w:link w:val="FootnoteTextChar"/>
    <w:uiPriority w:val="99"/>
    <w:semiHidden/>
    <w:unhideWhenUsed/>
    <w:rsid w:val="007848D4"/>
    <w:rPr>
      <w:sz w:val="20"/>
    </w:rPr>
  </w:style>
  <w:style w:type="character" w:customStyle="1" w:styleId="FootnoteTextChar">
    <w:name w:val="Footnote Text Char"/>
    <w:basedOn w:val="DefaultParagraphFont"/>
    <w:link w:val="FootnoteText"/>
    <w:uiPriority w:val="99"/>
    <w:semiHidden/>
    <w:rsid w:val="007848D4"/>
    <w:rPr>
      <w:rFonts w:ascii="Times New Roman" w:eastAsia="Times New Roman" w:hAnsi="Times New Roman"/>
    </w:rPr>
  </w:style>
  <w:style w:type="character" w:styleId="FootnoteReference">
    <w:name w:val="footnote reference"/>
    <w:basedOn w:val="DefaultParagraphFont"/>
    <w:uiPriority w:val="99"/>
    <w:semiHidden/>
    <w:unhideWhenUsed/>
    <w:rsid w:val="007848D4"/>
    <w:rPr>
      <w:vertAlign w:val="superscript"/>
    </w:rPr>
  </w:style>
</w:styles>
</file>

<file path=word/webSettings.xml><?xml version="1.0" encoding="utf-8"?>
<w:webSettings xmlns:r="http://schemas.openxmlformats.org/officeDocument/2006/relationships" xmlns:w="http://schemas.openxmlformats.org/wordprocessingml/2006/main">
  <w:divs>
    <w:div w:id="513302321">
      <w:bodyDiv w:val="1"/>
      <w:marLeft w:val="0"/>
      <w:marRight w:val="0"/>
      <w:marTop w:val="0"/>
      <w:marBottom w:val="0"/>
      <w:divBdr>
        <w:top w:val="none" w:sz="0" w:space="0" w:color="auto"/>
        <w:left w:val="none" w:sz="0" w:space="0" w:color="auto"/>
        <w:bottom w:val="none" w:sz="0" w:space="0" w:color="auto"/>
        <w:right w:val="none" w:sz="0" w:space="0" w:color="auto"/>
      </w:divBdr>
    </w:div>
    <w:div w:id="1296834634">
      <w:bodyDiv w:val="1"/>
      <w:marLeft w:val="0"/>
      <w:marRight w:val="0"/>
      <w:marTop w:val="0"/>
      <w:marBottom w:val="0"/>
      <w:divBdr>
        <w:top w:val="none" w:sz="0" w:space="0" w:color="auto"/>
        <w:left w:val="none" w:sz="0" w:space="0" w:color="auto"/>
        <w:bottom w:val="none" w:sz="0" w:space="0" w:color="auto"/>
        <w:right w:val="none" w:sz="0" w:space="0" w:color="auto"/>
      </w:divBdr>
    </w:div>
    <w:div w:id="19391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1827-16A5-453F-A12B-821EB40C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4993</CharactersWithSpaces>
  <SharedDoc>false</SharedDoc>
  <HLinks>
    <vt:vector size="18" baseType="variant">
      <vt:variant>
        <vt:i4>3801203</vt:i4>
      </vt:variant>
      <vt:variant>
        <vt:i4>6</vt:i4>
      </vt:variant>
      <vt:variant>
        <vt:i4>0</vt:i4>
      </vt:variant>
      <vt:variant>
        <vt:i4>5</vt:i4>
      </vt:variant>
      <vt:variant>
        <vt:lpwstr>http://www.vba.va.gov/bln/vre/</vt:lpwstr>
      </vt:variant>
      <vt:variant>
        <vt:lpwstr/>
      </vt:variant>
      <vt:variant>
        <vt:i4>2424885</vt:i4>
      </vt:variant>
      <vt:variant>
        <vt:i4>3</vt:i4>
      </vt:variant>
      <vt:variant>
        <vt:i4>0</vt:i4>
      </vt:variant>
      <vt:variant>
        <vt:i4>5</vt:i4>
      </vt:variant>
      <vt:variant>
        <vt:lpwstr>http://www.va.gov/VECS</vt:lpwstr>
      </vt:variant>
      <vt:variant>
        <vt:lpwstr/>
      </vt:variant>
      <vt:variant>
        <vt:i4>4128869</vt:i4>
      </vt:variant>
      <vt:variant>
        <vt:i4>0</vt:i4>
      </vt:variant>
      <vt:variant>
        <vt:i4>0</vt:i4>
      </vt:variant>
      <vt:variant>
        <vt:i4>5</vt:i4>
      </vt:variant>
      <vt:variant>
        <vt:lpwstr>http://www.diversity.hr.va.gov/disabilities.htm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Department of Veterans Affairs</cp:lastModifiedBy>
  <cp:revision>6</cp:revision>
  <cp:lastPrinted>2012-05-25T14:52:00Z</cp:lastPrinted>
  <dcterms:created xsi:type="dcterms:W3CDTF">2012-03-20T20:16:00Z</dcterms:created>
  <dcterms:modified xsi:type="dcterms:W3CDTF">2012-07-10T17:01:00Z</dcterms:modified>
</cp:coreProperties>
</file>