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A70F3" w:rsidRDefault="00DA70F3">
      <w:pPr>
        <w:pStyle w:val="CM9"/>
        <w:spacing w:after="335" w:line="328" w:lineRule="atLeast"/>
        <w:rPr>
          <w:rFonts w:cs="Verdana"/>
          <w:color w:val="000000"/>
          <w:sz w:val="22"/>
          <w:szCs w:val="22"/>
        </w:rPr>
      </w:pPr>
      <w:r w:rsidRPr="00DA70F3">
        <w:rPr>
          <w:rFonts w:cs="Verdana"/>
          <w:b/>
          <w:bCs/>
          <w:color w:val="000000"/>
          <w:sz w:val="22"/>
          <w:szCs w:val="22"/>
        </w:rPr>
        <w:t xml:space="preserve">Job Description: </w:t>
      </w:r>
      <w:r w:rsidRPr="00DA70F3">
        <w:rPr>
          <w:rFonts w:cs="Verdana"/>
          <w:b/>
          <w:bCs/>
          <w:color w:val="000000"/>
          <w:sz w:val="22"/>
          <w:szCs w:val="22"/>
        </w:rPr>
        <w:t xml:space="preserve">Usability and User Experience Intern at U.S. General Services Administration (unpaid) </w:t>
      </w:r>
    </w:p>
    <w:p w:rsidR="00000000" w:rsidRDefault="00DA70F3">
      <w:pPr>
        <w:pStyle w:val="CM9"/>
        <w:spacing w:after="335" w:line="280" w:lineRule="atLeast"/>
        <w:rPr>
          <w:rFonts w:cs="Verdana"/>
          <w:color w:val="000000"/>
          <w:sz w:val="20"/>
          <w:szCs w:val="20"/>
        </w:rPr>
      </w:pPr>
      <w:r>
        <w:rPr>
          <w:rFonts w:cs="Verdana"/>
          <w:color w:val="000000"/>
          <w:sz w:val="20"/>
          <w:szCs w:val="20"/>
        </w:rPr>
        <w:t xml:space="preserve">Position Description for: Usability Intern Title: Usability and User Experience Intern, Center for Excellence in Digital Government (CEDG) Program: </w:t>
      </w:r>
      <w:hyperlink r:id="rId5" w:history="1">
        <w:r>
          <w:rPr>
            <w:rFonts w:cs="Verdana"/>
            <w:color w:val="1154CC"/>
            <w:sz w:val="20"/>
            <w:szCs w:val="20"/>
          </w:rPr>
          <w:t xml:space="preserve">GSA </w:t>
        </w:r>
      </w:hyperlink>
      <w:hyperlink r:id="rId6" w:history="1">
        <w:r>
          <w:rPr>
            <w:rFonts w:cs="Verdana"/>
            <w:color w:val="1154CC"/>
            <w:sz w:val="20"/>
            <w:szCs w:val="20"/>
          </w:rPr>
          <w:t xml:space="preserve">First </w:t>
        </w:r>
      </w:hyperlink>
      <w:hyperlink r:id="rId7" w:history="1">
        <w:r>
          <w:rPr>
            <w:rFonts w:cs="Verdana"/>
            <w:color w:val="1154CC"/>
            <w:sz w:val="20"/>
            <w:szCs w:val="20"/>
          </w:rPr>
          <w:t xml:space="preserve">Fridays </w:t>
        </w:r>
      </w:hyperlink>
      <w:hyperlink r:id="rId8" w:history="1">
        <w:r>
          <w:rPr>
            <w:rFonts w:cs="Verdana"/>
            <w:color w:val="1154CC"/>
            <w:sz w:val="20"/>
            <w:szCs w:val="20"/>
          </w:rPr>
          <w:t xml:space="preserve">Usability </w:t>
        </w:r>
      </w:hyperlink>
      <w:hyperlink r:id="rId9" w:history="1">
        <w:r>
          <w:rPr>
            <w:rFonts w:cs="Verdana"/>
            <w:color w:val="1154CC"/>
            <w:sz w:val="20"/>
            <w:szCs w:val="20"/>
          </w:rPr>
          <w:t xml:space="preserve">Program </w:t>
        </w:r>
      </w:hyperlink>
      <w:r>
        <w:rPr>
          <w:rFonts w:cs="Verdana"/>
          <w:color w:val="000000"/>
          <w:sz w:val="20"/>
          <w:szCs w:val="20"/>
        </w:rPr>
        <w:t xml:space="preserve">Note: This is a HANDS-ON, practical internship where you will be learning and DOING usability research, projects and testing on a regular basis. </w:t>
      </w:r>
    </w:p>
    <w:p w:rsidR="00DA70F3" w:rsidRDefault="00DA70F3" w:rsidP="00DA70F3">
      <w:pPr>
        <w:pStyle w:val="Default"/>
        <w:numPr>
          <w:ilvl w:val="0"/>
          <w:numId w:val="1"/>
        </w:numPr>
        <w:ind w:left="360" w:hanging="360"/>
        <w:rPr>
          <w:sz w:val="20"/>
          <w:szCs w:val="20"/>
        </w:rPr>
      </w:pPr>
      <w:r w:rsidRPr="00DA70F3">
        <w:rPr>
          <w:b/>
          <w:bCs/>
          <w:sz w:val="20"/>
          <w:szCs w:val="20"/>
        </w:rPr>
        <w:t>REQUIREMENTS</w:t>
      </w:r>
      <w:r w:rsidRPr="00DA70F3">
        <w:rPr>
          <w:sz w:val="20"/>
          <w:szCs w:val="20"/>
        </w:rPr>
        <w:t xml:space="preserve">: This position is open only to active students at a U.S. university or college. Applicants must </w:t>
      </w:r>
      <w:r w:rsidRPr="00DA70F3">
        <w:rPr>
          <w:sz w:val="20"/>
          <w:szCs w:val="20"/>
        </w:rPr>
        <w:t xml:space="preserve">be U.S. Citizens or have a valid Green Card or work visa or permit. </w:t>
      </w:r>
    </w:p>
    <w:p w:rsidR="00000000" w:rsidRPr="00DA70F3" w:rsidRDefault="00DA70F3" w:rsidP="00DA70F3">
      <w:pPr>
        <w:pStyle w:val="Default"/>
        <w:numPr>
          <w:ilvl w:val="0"/>
          <w:numId w:val="1"/>
        </w:numPr>
        <w:ind w:left="360" w:hanging="360"/>
        <w:rPr>
          <w:sz w:val="20"/>
          <w:szCs w:val="20"/>
        </w:rPr>
      </w:pPr>
      <w:r w:rsidRPr="00DA70F3">
        <w:rPr>
          <w:b/>
          <w:bCs/>
          <w:sz w:val="20"/>
          <w:szCs w:val="20"/>
        </w:rPr>
        <w:t xml:space="preserve">MAJOR DUTIES </w:t>
      </w:r>
    </w:p>
    <w:p w:rsidR="00000000" w:rsidRDefault="00DA70F3">
      <w:pPr>
        <w:pStyle w:val="Default"/>
        <w:rPr>
          <w:sz w:val="20"/>
          <w:szCs w:val="20"/>
        </w:rPr>
      </w:pPr>
    </w:p>
    <w:p w:rsidR="00000000" w:rsidRDefault="00DA70F3">
      <w:pPr>
        <w:pStyle w:val="CM10"/>
        <w:spacing w:after="267" w:line="243" w:lineRule="atLeast"/>
        <w:ind w:right="620"/>
        <w:rPr>
          <w:rFonts w:cs="Verdana"/>
          <w:color w:val="000000"/>
          <w:sz w:val="20"/>
          <w:szCs w:val="20"/>
        </w:rPr>
      </w:pPr>
      <w:r>
        <w:rPr>
          <w:rFonts w:cs="Verdana"/>
          <w:color w:val="000000"/>
          <w:sz w:val="20"/>
          <w:szCs w:val="20"/>
        </w:rPr>
        <w:t>The candidate serves as a Usability &amp; User Experience Intern under the direction of the</w:t>
      </w:r>
      <w:r>
        <w:rPr>
          <w:rFonts w:cs="Verdana"/>
          <w:color w:val="000000"/>
          <w:sz w:val="20"/>
          <w:szCs w:val="20"/>
        </w:rPr>
        <w:t>, Program Manager</w:t>
      </w:r>
      <w:r>
        <w:rPr>
          <w:rFonts w:cs="Verdana"/>
          <w:color w:val="000000"/>
          <w:sz w:val="20"/>
          <w:szCs w:val="20"/>
        </w:rPr>
        <w:t xml:space="preserve"> or another member of the First </w:t>
      </w:r>
      <w:proofErr w:type="gramStart"/>
      <w:r>
        <w:rPr>
          <w:rFonts w:cs="Verdana"/>
          <w:color w:val="000000"/>
          <w:sz w:val="20"/>
          <w:szCs w:val="20"/>
        </w:rPr>
        <w:t>Fridays</w:t>
      </w:r>
      <w:proofErr w:type="gramEnd"/>
      <w:r>
        <w:rPr>
          <w:rFonts w:cs="Verdana"/>
          <w:color w:val="000000"/>
          <w:sz w:val="20"/>
          <w:szCs w:val="20"/>
        </w:rPr>
        <w:t xml:space="preserve"> staff at the Ce</w:t>
      </w:r>
      <w:r>
        <w:rPr>
          <w:rFonts w:cs="Verdana"/>
          <w:color w:val="000000"/>
          <w:sz w:val="20"/>
          <w:szCs w:val="20"/>
        </w:rPr>
        <w:t xml:space="preserve">nter for Excellence in Digital Government, Office of Citizen Services and Innovative Technologies (OCSIT), at the U.S. General Services Administration (GSA). </w:t>
      </w:r>
    </w:p>
    <w:p w:rsidR="00000000" w:rsidRDefault="00DA70F3">
      <w:pPr>
        <w:pStyle w:val="CM10"/>
        <w:spacing w:after="267" w:line="243" w:lineRule="atLeast"/>
        <w:rPr>
          <w:rFonts w:cs="Verdana"/>
          <w:color w:val="000000"/>
          <w:sz w:val="20"/>
          <w:szCs w:val="20"/>
        </w:rPr>
      </w:pPr>
      <w:r>
        <w:rPr>
          <w:rFonts w:cs="Verdana"/>
          <w:color w:val="000000"/>
          <w:sz w:val="20"/>
          <w:szCs w:val="20"/>
        </w:rPr>
        <w:t xml:space="preserve">The applicant performs a variety of any of the following duties: </w:t>
      </w:r>
    </w:p>
    <w:p w:rsidR="00000000" w:rsidRDefault="00DA70F3">
      <w:pPr>
        <w:pStyle w:val="CM10"/>
        <w:spacing w:after="267" w:line="243" w:lineRule="atLeast"/>
        <w:rPr>
          <w:rFonts w:cs="Verdana"/>
          <w:color w:val="000000"/>
          <w:sz w:val="20"/>
          <w:szCs w:val="20"/>
        </w:rPr>
      </w:pPr>
      <w:r>
        <w:rPr>
          <w:rFonts w:cs="Verdana"/>
          <w:b/>
          <w:bCs/>
          <w:color w:val="000000"/>
          <w:sz w:val="20"/>
          <w:szCs w:val="20"/>
        </w:rPr>
        <w:t>Usability Testing Support (65%)</w:t>
      </w:r>
      <w:r>
        <w:rPr>
          <w:rFonts w:cs="Verdana"/>
          <w:color w:val="000000"/>
          <w:sz w:val="20"/>
          <w:szCs w:val="20"/>
        </w:rPr>
        <w:t xml:space="preserve"> - Assist the First </w:t>
      </w:r>
      <w:proofErr w:type="gramStart"/>
      <w:r>
        <w:rPr>
          <w:rFonts w:cs="Verdana"/>
          <w:color w:val="000000"/>
          <w:sz w:val="20"/>
          <w:szCs w:val="20"/>
        </w:rPr>
        <w:t>Fridays</w:t>
      </w:r>
      <w:proofErr w:type="gramEnd"/>
      <w:r>
        <w:rPr>
          <w:rFonts w:cs="Verdana"/>
          <w:color w:val="000000"/>
          <w:sz w:val="20"/>
          <w:szCs w:val="20"/>
        </w:rPr>
        <w:t xml:space="preserve"> staff in planning, recruiting for and implementing usability tests. </w:t>
      </w:r>
      <w:proofErr w:type="gramStart"/>
      <w:r>
        <w:rPr>
          <w:rFonts w:cs="Verdana"/>
          <w:color w:val="000000"/>
          <w:sz w:val="20"/>
          <w:szCs w:val="20"/>
        </w:rPr>
        <w:t>Hands-on planning and technical logistics of setting up a test.</w:t>
      </w:r>
      <w:proofErr w:type="gramEnd"/>
      <w:r>
        <w:rPr>
          <w:rFonts w:cs="Verdana"/>
          <w:color w:val="000000"/>
          <w:sz w:val="20"/>
          <w:szCs w:val="20"/>
        </w:rPr>
        <w:t xml:space="preserve"> Learn the screen sharing and recording equipment and assist with observation room management. Sh</w:t>
      </w:r>
      <w:r>
        <w:rPr>
          <w:rFonts w:cs="Verdana"/>
          <w:color w:val="000000"/>
          <w:sz w:val="20"/>
          <w:szCs w:val="20"/>
        </w:rPr>
        <w:t xml:space="preserve">adow our facilitators in conducting tests. Help with </w:t>
      </w:r>
      <w:r>
        <w:rPr>
          <w:rFonts w:cs="Verdana"/>
          <w:color w:val="000000"/>
          <w:sz w:val="20"/>
          <w:szCs w:val="20"/>
        </w:rPr>
        <w:t xml:space="preserve">creation of final reports. </w:t>
      </w:r>
    </w:p>
    <w:p w:rsidR="00000000" w:rsidRDefault="00DA70F3">
      <w:pPr>
        <w:pStyle w:val="CM10"/>
        <w:spacing w:after="267" w:line="243" w:lineRule="atLeast"/>
        <w:ind w:right="945"/>
        <w:rPr>
          <w:rFonts w:cs="Verdana"/>
          <w:color w:val="000000"/>
          <w:sz w:val="20"/>
          <w:szCs w:val="20"/>
        </w:rPr>
      </w:pPr>
      <w:r>
        <w:rPr>
          <w:rFonts w:cs="Verdana"/>
          <w:b/>
          <w:bCs/>
          <w:color w:val="000000"/>
          <w:sz w:val="20"/>
          <w:szCs w:val="20"/>
        </w:rPr>
        <w:t>Research (25%)</w:t>
      </w:r>
      <w:r>
        <w:rPr>
          <w:rFonts w:cs="Verdana"/>
          <w:color w:val="000000"/>
          <w:sz w:val="20"/>
          <w:szCs w:val="20"/>
        </w:rPr>
        <w:t xml:space="preserve"> - Search for and create usability and user experience resources, </w:t>
      </w:r>
      <w:proofErr w:type="gramStart"/>
      <w:r>
        <w:rPr>
          <w:rFonts w:cs="Verdana"/>
          <w:color w:val="000000"/>
          <w:sz w:val="20"/>
          <w:szCs w:val="20"/>
        </w:rPr>
        <w:t>templates</w:t>
      </w:r>
      <w:proofErr w:type="gramEnd"/>
      <w:r>
        <w:rPr>
          <w:rFonts w:cs="Verdana"/>
          <w:color w:val="000000"/>
          <w:sz w:val="20"/>
          <w:szCs w:val="20"/>
        </w:rPr>
        <w:t xml:space="preserve">, etc. </w:t>
      </w:r>
    </w:p>
    <w:p w:rsidR="00DA70F3" w:rsidRDefault="00DA70F3" w:rsidP="00DA70F3">
      <w:pPr>
        <w:pStyle w:val="CM2"/>
        <w:rPr>
          <w:rFonts w:cs="Verdana"/>
          <w:color w:val="000000"/>
          <w:sz w:val="20"/>
          <w:szCs w:val="20"/>
        </w:rPr>
      </w:pPr>
      <w:r>
        <w:rPr>
          <w:rFonts w:cs="Verdana"/>
          <w:b/>
          <w:bCs/>
          <w:color w:val="000000"/>
          <w:sz w:val="20"/>
          <w:szCs w:val="20"/>
        </w:rPr>
        <w:t>Multimedia Content development (5%</w:t>
      </w:r>
      <w:proofErr w:type="gramStart"/>
      <w:r>
        <w:rPr>
          <w:rFonts w:cs="Verdana"/>
          <w:b/>
          <w:bCs/>
          <w:color w:val="000000"/>
          <w:sz w:val="20"/>
          <w:szCs w:val="20"/>
        </w:rPr>
        <w:t>)</w:t>
      </w:r>
      <w:r>
        <w:rPr>
          <w:rFonts w:cs="Verdana"/>
          <w:color w:val="000000"/>
          <w:sz w:val="20"/>
          <w:szCs w:val="20"/>
        </w:rPr>
        <w:t>-</w:t>
      </w:r>
      <w:proofErr w:type="gramEnd"/>
      <w:r>
        <w:rPr>
          <w:rFonts w:cs="Verdana"/>
          <w:color w:val="000000"/>
          <w:sz w:val="20"/>
          <w:szCs w:val="20"/>
        </w:rPr>
        <w:t xml:space="preserve"> Assist in producing and editing conte</w:t>
      </w:r>
      <w:r>
        <w:rPr>
          <w:rFonts w:cs="Verdana"/>
          <w:color w:val="000000"/>
          <w:sz w:val="20"/>
          <w:szCs w:val="20"/>
        </w:rPr>
        <w:t xml:space="preserve">nt in various forms, including video, web content, and scripts. Operate cameras, </w:t>
      </w:r>
      <w:proofErr w:type="spellStart"/>
      <w:r>
        <w:rPr>
          <w:rFonts w:cs="Verdana"/>
          <w:color w:val="000000"/>
          <w:sz w:val="20"/>
          <w:szCs w:val="20"/>
        </w:rPr>
        <w:t>mics</w:t>
      </w:r>
      <w:proofErr w:type="spellEnd"/>
      <w:r>
        <w:rPr>
          <w:rFonts w:cs="Verdana"/>
          <w:color w:val="000000"/>
          <w:sz w:val="20"/>
          <w:szCs w:val="20"/>
        </w:rPr>
        <w:t xml:space="preserve"> and other multimedia equipment during live events and editing and exporting footage afterward. Help in tagging content, prepping content for uploading to either Howto.gov</w:t>
      </w:r>
      <w:r>
        <w:rPr>
          <w:rFonts w:cs="Verdana"/>
          <w:color w:val="000000"/>
          <w:sz w:val="20"/>
          <w:szCs w:val="20"/>
        </w:rPr>
        <w:t xml:space="preserve"> or social media sites. Assist in building library of photos, images, b-roll and other content to be used in various multimedia projects. Create transcripts and captioning for videos. Creation of educational content about First Fridays, user experience and</w:t>
      </w:r>
      <w:r>
        <w:rPr>
          <w:rFonts w:cs="Verdana"/>
          <w:color w:val="000000"/>
          <w:sz w:val="20"/>
          <w:szCs w:val="20"/>
        </w:rPr>
        <w:t xml:space="preserve"> other areas. </w:t>
      </w:r>
    </w:p>
    <w:p w:rsidR="00DA70F3" w:rsidRDefault="00DA70F3" w:rsidP="00DA70F3">
      <w:pPr>
        <w:pStyle w:val="CM2"/>
        <w:rPr>
          <w:rFonts w:cs="Verdana"/>
          <w:color w:val="000000"/>
          <w:sz w:val="20"/>
          <w:szCs w:val="20"/>
        </w:rPr>
      </w:pPr>
    </w:p>
    <w:p w:rsidR="00000000" w:rsidRDefault="00DA70F3" w:rsidP="00DA70F3">
      <w:pPr>
        <w:pStyle w:val="CM2"/>
        <w:rPr>
          <w:rFonts w:cs="Verdana"/>
          <w:color w:val="000000"/>
          <w:sz w:val="20"/>
          <w:szCs w:val="20"/>
        </w:rPr>
      </w:pPr>
      <w:r>
        <w:rPr>
          <w:rFonts w:cs="Verdana"/>
          <w:b/>
          <w:bCs/>
          <w:color w:val="000000"/>
          <w:sz w:val="20"/>
          <w:szCs w:val="20"/>
        </w:rPr>
        <w:t>Marketing / Outreach (5%)-</w:t>
      </w:r>
      <w:r>
        <w:rPr>
          <w:rFonts w:cs="Verdana"/>
          <w:color w:val="000000"/>
          <w:sz w:val="20"/>
          <w:szCs w:val="20"/>
        </w:rPr>
        <w:t xml:space="preserve">Assist in promotional efforts of First Fridays program via social media (esp. Twitter). Advance branding of First Fridays and assist as needed in planning and creation of video strategies. </w:t>
      </w:r>
    </w:p>
    <w:p w:rsidR="00DA70F3" w:rsidRPr="00DA70F3" w:rsidRDefault="00DA70F3" w:rsidP="00DA70F3">
      <w:pPr>
        <w:pStyle w:val="Default"/>
      </w:pPr>
    </w:p>
    <w:p w:rsidR="00000000" w:rsidRDefault="00DA70F3">
      <w:pPr>
        <w:pStyle w:val="CM2"/>
        <w:rPr>
          <w:rFonts w:cs="Verdana"/>
          <w:color w:val="000000"/>
          <w:sz w:val="20"/>
          <w:szCs w:val="20"/>
        </w:rPr>
      </w:pPr>
      <w:r>
        <w:rPr>
          <w:rFonts w:cs="Verdana"/>
          <w:b/>
          <w:bCs/>
          <w:color w:val="000000"/>
          <w:sz w:val="20"/>
          <w:szCs w:val="20"/>
        </w:rPr>
        <w:t xml:space="preserve">3. DURATION </w:t>
      </w:r>
    </w:p>
    <w:p w:rsidR="00000000" w:rsidRDefault="00DA70F3">
      <w:pPr>
        <w:pStyle w:val="CM10"/>
        <w:spacing w:after="267" w:line="243" w:lineRule="atLeast"/>
        <w:rPr>
          <w:rFonts w:cs="Verdana"/>
          <w:color w:val="000000"/>
          <w:sz w:val="20"/>
          <w:szCs w:val="20"/>
        </w:rPr>
      </w:pPr>
      <w:r>
        <w:rPr>
          <w:rFonts w:cs="Verdana"/>
          <w:color w:val="000000"/>
          <w:sz w:val="20"/>
          <w:szCs w:val="20"/>
        </w:rPr>
        <w:t>Our office h</w:t>
      </w:r>
      <w:r>
        <w:rPr>
          <w:rFonts w:cs="Verdana"/>
          <w:color w:val="000000"/>
          <w:sz w:val="20"/>
          <w:szCs w:val="20"/>
        </w:rPr>
        <w:t xml:space="preserve">as immediate internship openings, ideally for a period of three months or longer. </w:t>
      </w:r>
    </w:p>
    <w:p w:rsidR="00000000" w:rsidRDefault="00DA70F3">
      <w:pPr>
        <w:pStyle w:val="CM2"/>
        <w:rPr>
          <w:rFonts w:cs="Verdana"/>
          <w:color w:val="000000"/>
          <w:sz w:val="20"/>
          <w:szCs w:val="20"/>
        </w:rPr>
      </w:pPr>
      <w:r>
        <w:rPr>
          <w:rFonts w:cs="Verdana"/>
          <w:b/>
          <w:bCs/>
          <w:color w:val="000000"/>
          <w:sz w:val="20"/>
          <w:szCs w:val="20"/>
        </w:rPr>
        <w:t xml:space="preserve">4. KNOWLEDGE REQUIRED BY THE POSITION </w:t>
      </w:r>
    </w:p>
    <w:p w:rsidR="00000000" w:rsidRDefault="00DA70F3" w:rsidP="00DA70F3">
      <w:pPr>
        <w:pStyle w:val="Default"/>
        <w:numPr>
          <w:ilvl w:val="0"/>
          <w:numId w:val="10"/>
        </w:numPr>
        <w:ind w:left="360"/>
        <w:rPr>
          <w:sz w:val="20"/>
          <w:szCs w:val="20"/>
        </w:rPr>
      </w:pPr>
      <w:r>
        <w:rPr>
          <w:sz w:val="20"/>
          <w:szCs w:val="20"/>
        </w:rPr>
        <w:t xml:space="preserve">Interest in design and user experience / usability </w:t>
      </w:r>
    </w:p>
    <w:p w:rsidR="00000000" w:rsidRDefault="00DA70F3" w:rsidP="00DA70F3">
      <w:pPr>
        <w:pStyle w:val="Default"/>
        <w:numPr>
          <w:ilvl w:val="0"/>
          <w:numId w:val="10"/>
        </w:numPr>
        <w:ind w:left="360"/>
        <w:rPr>
          <w:sz w:val="20"/>
          <w:szCs w:val="20"/>
        </w:rPr>
      </w:pPr>
      <w:r>
        <w:rPr>
          <w:sz w:val="20"/>
          <w:szCs w:val="20"/>
        </w:rPr>
        <w:t xml:space="preserve">Superb organizational and time management skills </w:t>
      </w:r>
    </w:p>
    <w:p w:rsidR="00000000" w:rsidRDefault="00DA70F3" w:rsidP="00DA70F3">
      <w:pPr>
        <w:pStyle w:val="Default"/>
        <w:numPr>
          <w:ilvl w:val="0"/>
          <w:numId w:val="10"/>
        </w:numPr>
        <w:ind w:left="360"/>
        <w:rPr>
          <w:sz w:val="20"/>
          <w:szCs w:val="20"/>
        </w:rPr>
      </w:pPr>
      <w:r>
        <w:rPr>
          <w:sz w:val="20"/>
          <w:szCs w:val="20"/>
        </w:rPr>
        <w:t>Able to work under tight deadlin</w:t>
      </w:r>
      <w:r>
        <w:rPr>
          <w:sz w:val="20"/>
          <w:szCs w:val="20"/>
        </w:rPr>
        <w:t xml:space="preserve">es and quickly shift priorities based on emerging projects. </w:t>
      </w:r>
    </w:p>
    <w:p w:rsidR="00000000" w:rsidRDefault="00DA70F3" w:rsidP="00DA70F3">
      <w:pPr>
        <w:pStyle w:val="Default"/>
        <w:numPr>
          <w:ilvl w:val="0"/>
          <w:numId w:val="10"/>
        </w:numPr>
        <w:ind w:left="360"/>
        <w:rPr>
          <w:sz w:val="20"/>
          <w:szCs w:val="20"/>
        </w:rPr>
      </w:pPr>
      <w:r>
        <w:rPr>
          <w:sz w:val="20"/>
          <w:szCs w:val="20"/>
        </w:rPr>
        <w:t xml:space="preserve">Able to excel in both team-based and independent projects. </w:t>
      </w:r>
    </w:p>
    <w:p w:rsidR="00000000" w:rsidRDefault="00DA70F3" w:rsidP="00DA70F3">
      <w:pPr>
        <w:pStyle w:val="Default"/>
        <w:numPr>
          <w:ilvl w:val="0"/>
          <w:numId w:val="10"/>
        </w:numPr>
        <w:ind w:left="360"/>
        <w:rPr>
          <w:sz w:val="20"/>
          <w:szCs w:val="20"/>
        </w:rPr>
      </w:pPr>
      <w:r>
        <w:rPr>
          <w:sz w:val="20"/>
          <w:szCs w:val="20"/>
        </w:rPr>
        <w:t xml:space="preserve">Knowledge of social media, including Twitter, blogs, Google Applications, </w:t>
      </w:r>
      <w:proofErr w:type="spellStart"/>
      <w:r>
        <w:rPr>
          <w:sz w:val="20"/>
          <w:szCs w:val="20"/>
        </w:rPr>
        <w:t>Youtube</w:t>
      </w:r>
      <w:proofErr w:type="spellEnd"/>
      <w:r>
        <w:rPr>
          <w:sz w:val="20"/>
          <w:szCs w:val="20"/>
        </w:rPr>
        <w:t xml:space="preserve">, and emerging tools. </w:t>
      </w:r>
    </w:p>
    <w:p w:rsidR="00000000" w:rsidRDefault="00DA70F3" w:rsidP="00DA70F3">
      <w:pPr>
        <w:pStyle w:val="Default"/>
        <w:numPr>
          <w:ilvl w:val="0"/>
          <w:numId w:val="10"/>
        </w:numPr>
        <w:ind w:left="360"/>
        <w:rPr>
          <w:sz w:val="20"/>
          <w:szCs w:val="20"/>
        </w:rPr>
      </w:pPr>
      <w:r>
        <w:rPr>
          <w:sz w:val="20"/>
          <w:szCs w:val="20"/>
        </w:rPr>
        <w:t xml:space="preserve">Interest in cinematography / photography </w:t>
      </w:r>
    </w:p>
    <w:p w:rsidR="00000000" w:rsidRDefault="00DA70F3">
      <w:pPr>
        <w:pStyle w:val="CM2"/>
        <w:rPr>
          <w:rFonts w:cs="Verdana"/>
          <w:color w:val="000000"/>
          <w:sz w:val="20"/>
          <w:szCs w:val="20"/>
        </w:rPr>
      </w:pPr>
      <w:r>
        <w:rPr>
          <w:rFonts w:cs="Verdana"/>
          <w:b/>
          <w:bCs/>
          <w:color w:val="000000"/>
          <w:sz w:val="20"/>
          <w:szCs w:val="20"/>
        </w:rPr>
        <w:lastRenderedPageBreak/>
        <w:t xml:space="preserve">5. ABOUT US </w:t>
      </w:r>
    </w:p>
    <w:p w:rsidR="00000000" w:rsidRDefault="00DA70F3">
      <w:pPr>
        <w:pStyle w:val="CM10"/>
        <w:spacing w:after="267" w:line="280" w:lineRule="atLeast"/>
        <w:ind w:right="162"/>
        <w:rPr>
          <w:rFonts w:cs="Verdana"/>
          <w:color w:val="000000"/>
          <w:sz w:val="20"/>
          <w:szCs w:val="20"/>
        </w:rPr>
      </w:pPr>
      <w:proofErr w:type="gramStart"/>
      <w:r>
        <w:rPr>
          <w:rFonts w:cs="Verdana"/>
          <w:color w:val="000000"/>
          <w:sz w:val="20"/>
          <w:szCs w:val="20"/>
        </w:rPr>
        <w:t>First Fridays (</w:t>
      </w:r>
      <w:hyperlink r:id="rId10" w:history="1">
        <w:r>
          <w:rPr>
            <w:rFonts w:cs="Verdana"/>
            <w:color w:val="1154CC"/>
            <w:sz w:val="20"/>
            <w:szCs w:val="20"/>
          </w:rPr>
          <w:t>www</w:t>
        </w:r>
      </w:hyperlink>
      <w:hyperlink r:id="rId11" w:history="1">
        <w:r>
          <w:rPr>
            <w:rFonts w:cs="Verdana"/>
            <w:color w:val="1154CC"/>
            <w:sz w:val="20"/>
            <w:szCs w:val="20"/>
          </w:rPr>
          <w:t>.</w:t>
        </w:r>
        <w:proofErr w:type="gramEnd"/>
      </w:hyperlink>
      <w:hyperlink r:id="rId12" w:history="1">
        <w:proofErr w:type="gramStart"/>
        <w:r>
          <w:rPr>
            <w:rFonts w:cs="Verdana"/>
            <w:color w:val="1154CC"/>
            <w:sz w:val="20"/>
            <w:szCs w:val="20"/>
          </w:rPr>
          <w:t>howto</w:t>
        </w:r>
        <w:proofErr w:type="gramEnd"/>
      </w:hyperlink>
      <w:hyperlink r:id="rId13" w:history="1">
        <w:r>
          <w:rPr>
            <w:rFonts w:cs="Verdana"/>
            <w:color w:val="1154CC"/>
            <w:sz w:val="20"/>
            <w:szCs w:val="20"/>
          </w:rPr>
          <w:t>.</w:t>
        </w:r>
      </w:hyperlink>
      <w:hyperlink r:id="rId14" w:history="1">
        <w:proofErr w:type="gramStart"/>
        <w:r>
          <w:rPr>
            <w:rFonts w:cs="Verdana"/>
            <w:color w:val="1154CC"/>
            <w:sz w:val="20"/>
            <w:szCs w:val="20"/>
          </w:rPr>
          <w:t>gov</w:t>
        </w:r>
      </w:hyperlink>
      <w:hyperlink r:id="rId15" w:history="1">
        <w:r>
          <w:rPr>
            <w:rFonts w:cs="Verdana"/>
            <w:color w:val="1154CC"/>
            <w:sz w:val="20"/>
            <w:szCs w:val="20"/>
          </w:rPr>
          <w:t>/</w:t>
        </w:r>
      </w:hyperlink>
      <w:hyperlink r:id="rId16" w:history="1">
        <w:r>
          <w:rPr>
            <w:rFonts w:cs="Verdana"/>
            <w:color w:val="1154CC"/>
            <w:sz w:val="20"/>
            <w:szCs w:val="20"/>
          </w:rPr>
          <w:t>firstfridays</w:t>
        </w:r>
        <w:proofErr w:type="gramEnd"/>
      </w:hyperlink>
      <w:r>
        <w:rPr>
          <w:rFonts w:cs="Verdana"/>
          <w:color w:val="000000"/>
          <w:sz w:val="20"/>
          <w:szCs w:val="20"/>
        </w:rPr>
        <w:t>) is a usability testing program that provides free product tests of government</w:t>
      </w:r>
      <w:r>
        <w:rPr>
          <w:rFonts w:cs="Verdana"/>
          <w:color w:val="000000"/>
          <w:sz w:val="20"/>
          <w:szCs w:val="20"/>
        </w:rPr>
        <w:t xml:space="preserve"> websites. It’s also a demonstration project - our ultimate goal is to inspire other agencies to set up their own simple, regular testing programs. We’ve tested more than 40 Federal websites, intranets, and mobile sites to date, including: </w:t>
      </w:r>
    </w:p>
    <w:p w:rsidR="00000000" w:rsidRDefault="00DA70F3">
      <w:pPr>
        <w:pStyle w:val="Default"/>
        <w:numPr>
          <w:ilvl w:val="0"/>
          <w:numId w:val="3"/>
        </w:numPr>
        <w:rPr>
          <w:sz w:val="20"/>
          <w:szCs w:val="20"/>
        </w:rPr>
      </w:pPr>
      <w:r>
        <w:rPr>
          <w:sz w:val="20"/>
          <w:szCs w:val="20"/>
        </w:rPr>
        <w:t xml:space="preserve">The U.S. Army </w:t>
      </w:r>
    </w:p>
    <w:p w:rsidR="00000000" w:rsidRDefault="00DA70F3">
      <w:pPr>
        <w:pStyle w:val="Default"/>
        <w:numPr>
          <w:ilvl w:val="0"/>
          <w:numId w:val="3"/>
        </w:numPr>
        <w:rPr>
          <w:sz w:val="20"/>
          <w:szCs w:val="20"/>
        </w:rPr>
      </w:pPr>
      <w:r>
        <w:rPr>
          <w:sz w:val="20"/>
          <w:szCs w:val="20"/>
        </w:rPr>
        <w:t xml:space="preserve">Department of Labor </w:t>
      </w:r>
    </w:p>
    <w:p w:rsidR="00000000" w:rsidRDefault="00DA70F3">
      <w:pPr>
        <w:pStyle w:val="Default"/>
        <w:numPr>
          <w:ilvl w:val="0"/>
          <w:numId w:val="3"/>
        </w:numPr>
        <w:rPr>
          <w:sz w:val="20"/>
          <w:szCs w:val="20"/>
        </w:rPr>
      </w:pPr>
      <w:r>
        <w:rPr>
          <w:sz w:val="20"/>
          <w:szCs w:val="20"/>
        </w:rPr>
        <w:t xml:space="preserve">USA Jobs </w:t>
      </w:r>
    </w:p>
    <w:p w:rsidR="00000000" w:rsidRDefault="00DA70F3">
      <w:pPr>
        <w:pStyle w:val="Default"/>
        <w:numPr>
          <w:ilvl w:val="0"/>
          <w:numId w:val="3"/>
        </w:numPr>
        <w:rPr>
          <w:sz w:val="20"/>
          <w:szCs w:val="20"/>
        </w:rPr>
      </w:pPr>
      <w:r>
        <w:rPr>
          <w:sz w:val="20"/>
          <w:szCs w:val="20"/>
        </w:rPr>
        <w:t xml:space="preserve">IRS </w:t>
      </w:r>
    </w:p>
    <w:p w:rsidR="00000000" w:rsidRDefault="00DA70F3">
      <w:pPr>
        <w:pStyle w:val="Default"/>
        <w:numPr>
          <w:ilvl w:val="0"/>
          <w:numId w:val="3"/>
        </w:numPr>
        <w:rPr>
          <w:sz w:val="20"/>
          <w:szCs w:val="20"/>
        </w:rPr>
      </w:pPr>
      <w:r>
        <w:rPr>
          <w:sz w:val="20"/>
          <w:szCs w:val="20"/>
        </w:rPr>
        <w:t xml:space="preserve">The U.S. </w:t>
      </w:r>
      <w:proofErr w:type="gramStart"/>
      <w:r>
        <w:rPr>
          <w:sz w:val="20"/>
          <w:szCs w:val="20"/>
        </w:rPr>
        <w:t>Census,</w:t>
      </w:r>
      <w:proofErr w:type="gramEnd"/>
      <w:r>
        <w:rPr>
          <w:sz w:val="20"/>
          <w:szCs w:val="20"/>
        </w:rPr>
        <w:t xml:space="preserve"> and dozens more. </w:t>
      </w:r>
    </w:p>
    <w:p w:rsidR="00000000" w:rsidRDefault="00DA70F3">
      <w:pPr>
        <w:pStyle w:val="Default"/>
        <w:rPr>
          <w:sz w:val="20"/>
          <w:szCs w:val="20"/>
        </w:rPr>
      </w:pPr>
    </w:p>
    <w:p w:rsidR="00000000" w:rsidRDefault="00DA70F3" w:rsidP="00DA70F3">
      <w:pPr>
        <w:pStyle w:val="CM10"/>
        <w:spacing w:after="267" w:line="280" w:lineRule="atLeast"/>
        <w:ind w:right="162"/>
        <w:rPr>
          <w:rFonts w:cs="Verdana"/>
          <w:color w:val="000000"/>
          <w:sz w:val="20"/>
          <w:szCs w:val="20"/>
        </w:rPr>
      </w:pPr>
      <w:r>
        <w:rPr>
          <w:rFonts w:cs="Verdana"/>
          <w:color w:val="000000"/>
          <w:sz w:val="20"/>
          <w:szCs w:val="20"/>
        </w:rPr>
        <w:t xml:space="preserve">We’ve also involved more than 600 observers and participants from 50+ different agencies and bureaus. </w:t>
      </w:r>
      <w:r>
        <w:rPr>
          <w:rFonts w:cs="Verdana"/>
          <w:color w:val="000000"/>
          <w:sz w:val="20"/>
          <w:szCs w:val="20"/>
        </w:rPr>
        <w:t xml:space="preserve">We provide the following services to government agencies (all at no charge): </w:t>
      </w:r>
    </w:p>
    <w:p w:rsidR="00000000" w:rsidRDefault="00DA70F3">
      <w:pPr>
        <w:pStyle w:val="Default"/>
        <w:numPr>
          <w:ilvl w:val="0"/>
          <w:numId w:val="4"/>
        </w:numPr>
        <w:rPr>
          <w:sz w:val="20"/>
          <w:szCs w:val="20"/>
        </w:rPr>
      </w:pPr>
      <w:r>
        <w:rPr>
          <w:sz w:val="20"/>
          <w:szCs w:val="20"/>
        </w:rPr>
        <w:t xml:space="preserve">We </w:t>
      </w:r>
      <w:r>
        <w:rPr>
          <w:sz w:val="20"/>
          <w:szCs w:val="20"/>
        </w:rPr>
        <w:t xml:space="preserve">choose a website and meet with agency web teams to identify target customers and tasks to test. </w:t>
      </w:r>
    </w:p>
    <w:p w:rsidR="00000000" w:rsidRDefault="00DA70F3">
      <w:pPr>
        <w:pStyle w:val="Default"/>
        <w:numPr>
          <w:ilvl w:val="0"/>
          <w:numId w:val="4"/>
        </w:numPr>
        <w:rPr>
          <w:sz w:val="20"/>
          <w:szCs w:val="20"/>
        </w:rPr>
      </w:pPr>
      <w:r>
        <w:rPr>
          <w:sz w:val="20"/>
          <w:szCs w:val="20"/>
        </w:rPr>
        <w:t xml:space="preserve">We schedule the test on either the first Friday or third Wednesday of the month (our regular test days). </w:t>
      </w:r>
    </w:p>
    <w:p w:rsidR="00000000" w:rsidRDefault="00DA70F3">
      <w:pPr>
        <w:pStyle w:val="Default"/>
        <w:numPr>
          <w:ilvl w:val="0"/>
          <w:numId w:val="4"/>
        </w:numPr>
        <w:rPr>
          <w:sz w:val="20"/>
          <w:szCs w:val="20"/>
        </w:rPr>
      </w:pPr>
      <w:r>
        <w:rPr>
          <w:sz w:val="20"/>
          <w:szCs w:val="20"/>
        </w:rPr>
        <w:t>We recruit three actual customers, who perform the ta</w:t>
      </w:r>
      <w:r>
        <w:rPr>
          <w:sz w:val="20"/>
          <w:szCs w:val="20"/>
        </w:rPr>
        <w:t xml:space="preserve">sks on the computer while the web team and other observers watch from another room. </w:t>
      </w:r>
    </w:p>
    <w:p w:rsidR="00000000" w:rsidRDefault="00DA70F3">
      <w:pPr>
        <w:pStyle w:val="Default"/>
        <w:numPr>
          <w:ilvl w:val="0"/>
          <w:numId w:val="4"/>
        </w:numPr>
        <w:rPr>
          <w:sz w:val="20"/>
          <w:szCs w:val="20"/>
        </w:rPr>
      </w:pPr>
      <w:r>
        <w:rPr>
          <w:sz w:val="20"/>
          <w:szCs w:val="20"/>
        </w:rPr>
        <w:t xml:space="preserve">We assess the site’s usability problems, focusing on the top three most serious problems and identify three quick fixes that can we accomplished within 30 days. </w:t>
      </w:r>
    </w:p>
    <w:p w:rsidR="00000000" w:rsidRDefault="00DA70F3">
      <w:pPr>
        <w:pStyle w:val="Default"/>
        <w:numPr>
          <w:ilvl w:val="0"/>
          <w:numId w:val="4"/>
        </w:numPr>
        <w:rPr>
          <w:sz w:val="20"/>
          <w:szCs w:val="20"/>
        </w:rPr>
      </w:pPr>
      <w:r>
        <w:rPr>
          <w:sz w:val="20"/>
          <w:szCs w:val="20"/>
        </w:rPr>
        <w:t>We record</w:t>
      </w:r>
      <w:r>
        <w:rPr>
          <w:sz w:val="20"/>
          <w:szCs w:val="20"/>
        </w:rPr>
        <w:t xml:space="preserve"> the test sessions and provide the videos to the web team. </w:t>
      </w:r>
    </w:p>
    <w:p w:rsidR="00000000" w:rsidRDefault="00DA70F3">
      <w:pPr>
        <w:pStyle w:val="Default"/>
        <w:numPr>
          <w:ilvl w:val="0"/>
          <w:numId w:val="4"/>
        </w:numPr>
        <w:rPr>
          <w:sz w:val="20"/>
          <w:szCs w:val="20"/>
        </w:rPr>
      </w:pPr>
      <w:r>
        <w:rPr>
          <w:sz w:val="20"/>
          <w:szCs w:val="20"/>
        </w:rPr>
        <w:t xml:space="preserve">We capture the issues observed during the test session, add the recommendations derived from the group debrief, and deliver this information in draft by the end of the test day. </w:t>
      </w:r>
    </w:p>
    <w:p w:rsidR="00000000" w:rsidRDefault="00DA70F3">
      <w:pPr>
        <w:pStyle w:val="Default"/>
        <w:rPr>
          <w:sz w:val="20"/>
          <w:szCs w:val="20"/>
        </w:rPr>
      </w:pPr>
    </w:p>
    <w:p w:rsidR="00DA70F3" w:rsidRDefault="00DA70F3" w:rsidP="00DA70F3">
      <w:pPr>
        <w:pStyle w:val="Default"/>
        <w:rPr>
          <w:b/>
          <w:bCs/>
          <w:sz w:val="20"/>
          <w:szCs w:val="20"/>
        </w:rPr>
      </w:pPr>
      <w:r>
        <w:rPr>
          <w:b/>
          <w:bCs/>
          <w:sz w:val="20"/>
          <w:szCs w:val="20"/>
        </w:rPr>
        <w:t>6. ABOUT OUR OFF</w:t>
      </w:r>
      <w:r>
        <w:rPr>
          <w:b/>
          <w:bCs/>
          <w:sz w:val="20"/>
          <w:szCs w:val="20"/>
        </w:rPr>
        <w:t xml:space="preserve">ICE </w:t>
      </w:r>
    </w:p>
    <w:p w:rsidR="00000000" w:rsidRDefault="00DA70F3" w:rsidP="00DA70F3">
      <w:pPr>
        <w:pStyle w:val="Default"/>
        <w:rPr>
          <w:sz w:val="20"/>
          <w:szCs w:val="20"/>
        </w:rPr>
      </w:pPr>
      <w:r>
        <w:rPr>
          <w:sz w:val="20"/>
          <w:szCs w:val="20"/>
        </w:rPr>
        <w:t xml:space="preserve">Our mission at the Center for Excellence in Digital Government is to dramatically improve digital government by building agencies’ capacity to regularly engage with the public and improve the customer experience. A few of our main programs are: </w:t>
      </w:r>
    </w:p>
    <w:p w:rsidR="00000000" w:rsidRDefault="00DA70F3">
      <w:pPr>
        <w:pStyle w:val="Default"/>
        <w:numPr>
          <w:ilvl w:val="0"/>
          <w:numId w:val="5"/>
        </w:numPr>
        <w:rPr>
          <w:sz w:val="20"/>
          <w:szCs w:val="20"/>
        </w:rPr>
      </w:pPr>
      <w:hyperlink r:id="rId17" w:history="1">
        <w:r>
          <w:rPr>
            <w:color w:val="1154CC"/>
            <w:sz w:val="20"/>
            <w:szCs w:val="20"/>
          </w:rPr>
          <w:t xml:space="preserve">Digital </w:t>
        </w:r>
      </w:hyperlink>
      <w:hyperlink r:id="rId18" w:history="1">
        <w:r>
          <w:rPr>
            <w:color w:val="1154CC"/>
            <w:sz w:val="20"/>
            <w:szCs w:val="20"/>
          </w:rPr>
          <w:t xml:space="preserve">Government </w:t>
        </w:r>
      </w:hyperlink>
      <w:hyperlink r:id="rId19" w:history="1">
        <w:r>
          <w:rPr>
            <w:color w:val="1154CC"/>
            <w:sz w:val="20"/>
            <w:szCs w:val="20"/>
          </w:rPr>
          <w:t>University</w:t>
        </w:r>
      </w:hyperlink>
      <w:r>
        <w:rPr>
          <w:sz w:val="20"/>
          <w:szCs w:val="20"/>
        </w:rPr>
        <w:t xml:space="preserve"> - Practical and affordable training for anyone who works on a federal, state, or local government website </w:t>
      </w:r>
    </w:p>
    <w:p w:rsidR="00000000" w:rsidRDefault="00DA70F3">
      <w:pPr>
        <w:pStyle w:val="Default"/>
        <w:numPr>
          <w:ilvl w:val="0"/>
          <w:numId w:val="5"/>
        </w:numPr>
        <w:rPr>
          <w:sz w:val="20"/>
          <w:szCs w:val="20"/>
        </w:rPr>
      </w:pPr>
      <w:hyperlink r:id="rId20" w:history="1">
        <w:r>
          <w:rPr>
            <w:color w:val="000099"/>
            <w:sz w:val="20"/>
            <w:szCs w:val="20"/>
          </w:rPr>
          <w:t>Challenge</w:t>
        </w:r>
      </w:hyperlink>
      <w:hyperlink r:id="rId21" w:history="1">
        <w:r>
          <w:rPr>
            <w:color w:val="000099"/>
            <w:sz w:val="20"/>
            <w:szCs w:val="20"/>
          </w:rPr>
          <w:t>.</w:t>
        </w:r>
      </w:hyperlink>
      <w:hyperlink r:id="rId22" w:history="1">
        <w:r>
          <w:rPr>
            <w:color w:val="000099"/>
            <w:sz w:val="20"/>
            <w:szCs w:val="20"/>
          </w:rPr>
          <w:t>gov</w:t>
        </w:r>
      </w:hyperlink>
      <w:r>
        <w:rPr>
          <w:sz w:val="20"/>
          <w:szCs w:val="20"/>
        </w:rPr>
        <w:t xml:space="preserve"> - Using contests and the general public to solve government problems </w:t>
      </w:r>
    </w:p>
    <w:p w:rsidR="00000000" w:rsidRDefault="00DA70F3">
      <w:pPr>
        <w:pStyle w:val="Default"/>
        <w:numPr>
          <w:ilvl w:val="0"/>
          <w:numId w:val="5"/>
        </w:numPr>
        <w:rPr>
          <w:sz w:val="20"/>
          <w:szCs w:val="20"/>
        </w:rPr>
      </w:pPr>
      <w:hyperlink r:id="rId23" w:history="1">
        <w:r>
          <w:rPr>
            <w:color w:val="000099"/>
            <w:sz w:val="20"/>
            <w:szCs w:val="20"/>
          </w:rPr>
          <w:t>Howto</w:t>
        </w:r>
      </w:hyperlink>
      <w:hyperlink r:id="rId24" w:history="1">
        <w:r>
          <w:rPr>
            <w:color w:val="000099"/>
            <w:sz w:val="20"/>
            <w:szCs w:val="20"/>
          </w:rPr>
          <w:t>.</w:t>
        </w:r>
      </w:hyperlink>
      <w:hyperlink r:id="rId25" w:history="1">
        <w:r>
          <w:rPr>
            <w:color w:val="000099"/>
            <w:sz w:val="20"/>
            <w:szCs w:val="20"/>
          </w:rPr>
          <w:t>gov</w:t>
        </w:r>
      </w:hyperlink>
      <w:r>
        <w:rPr>
          <w:sz w:val="20"/>
          <w:szCs w:val="20"/>
        </w:rPr>
        <w:t xml:space="preserve"> - Step-by-step instructi</w:t>
      </w:r>
      <w:r>
        <w:rPr>
          <w:sz w:val="20"/>
          <w:szCs w:val="20"/>
        </w:rPr>
        <w:t xml:space="preserve">ons on social media, tech solutions, web content and more </w:t>
      </w:r>
    </w:p>
    <w:p w:rsidR="00000000" w:rsidRDefault="00DA70F3">
      <w:pPr>
        <w:pStyle w:val="Default"/>
        <w:numPr>
          <w:ilvl w:val="0"/>
          <w:numId w:val="5"/>
        </w:numPr>
        <w:rPr>
          <w:sz w:val="20"/>
          <w:szCs w:val="20"/>
        </w:rPr>
      </w:pPr>
      <w:hyperlink r:id="rId26" w:history="1">
        <w:r>
          <w:rPr>
            <w:color w:val="000099"/>
            <w:sz w:val="20"/>
            <w:szCs w:val="20"/>
          </w:rPr>
          <w:t xml:space="preserve">Website </w:t>
        </w:r>
      </w:hyperlink>
      <w:hyperlink r:id="rId27" w:history="1">
        <w:r>
          <w:rPr>
            <w:color w:val="000099"/>
            <w:sz w:val="20"/>
            <w:szCs w:val="20"/>
          </w:rPr>
          <w:t xml:space="preserve">testing </w:t>
        </w:r>
      </w:hyperlink>
      <w:r>
        <w:rPr>
          <w:sz w:val="20"/>
          <w:szCs w:val="20"/>
        </w:rPr>
        <w:t xml:space="preserve">- Finds and fixes user experience problems on government websites </w:t>
      </w:r>
    </w:p>
    <w:p w:rsidR="00000000" w:rsidRDefault="00DA70F3">
      <w:pPr>
        <w:pStyle w:val="Default"/>
        <w:rPr>
          <w:sz w:val="20"/>
          <w:szCs w:val="20"/>
        </w:rPr>
      </w:pPr>
    </w:p>
    <w:p w:rsidR="00000000" w:rsidRDefault="00DA70F3">
      <w:pPr>
        <w:pStyle w:val="CM10"/>
        <w:spacing w:after="267" w:line="280" w:lineRule="atLeast"/>
        <w:ind w:right="162"/>
        <w:rPr>
          <w:rFonts w:cs="Verdana"/>
          <w:color w:val="000000"/>
          <w:sz w:val="20"/>
          <w:szCs w:val="20"/>
        </w:rPr>
      </w:pPr>
      <w:r>
        <w:rPr>
          <w:rFonts w:cs="Verdana"/>
          <w:color w:val="000000"/>
          <w:sz w:val="20"/>
          <w:szCs w:val="20"/>
        </w:rPr>
        <w:t xml:space="preserve">We share information and collaborate with all Federal agencies, including the White House, EPA, NASA, and many others. </w:t>
      </w:r>
    </w:p>
    <w:p w:rsidR="00000000" w:rsidRDefault="00DA70F3">
      <w:pPr>
        <w:pStyle w:val="CM1"/>
        <w:rPr>
          <w:rFonts w:cs="Verdana"/>
          <w:color w:val="000000"/>
          <w:sz w:val="20"/>
          <w:szCs w:val="20"/>
        </w:rPr>
      </w:pPr>
      <w:r>
        <w:rPr>
          <w:rFonts w:cs="Verdana"/>
          <w:b/>
          <w:bCs/>
          <w:color w:val="000000"/>
          <w:sz w:val="20"/>
          <w:szCs w:val="20"/>
        </w:rPr>
        <w:t>7. COOL THINGS WE’VE DONE</w:t>
      </w:r>
      <w:r>
        <w:rPr>
          <w:rFonts w:cs="Verdana"/>
          <w:b/>
          <w:bCs/>
          <w:color w:val="000000"/>
          <w:sz w:val="20"/>
          <w:szCs w:val="20"/>
        </w:rPr>
        <w:t xml:space="preserve"> RECENTLY </w:t>
      </w:r>
    </w:p>
    <w:p w:rsidR="00DA70F3" w:rsidRDefault="00DA70F3" w:rsidP="00DA70F3">
      <w:pPr>
        <w:pStyle w:val="Default"/>
        <w:numPr>
          <w:ilvl w:val="0"/>
          <w:numId w:val="6"/>
        </w:numPr>
        <w:rPr>
          <w:sz w:val="20"/>
          <w:szCs w:val="20"/>
        </w:rPr>
      </w:pPr>
      <w:r w:rsidRPr="00DA70F3">
        <w:rPr>
          <w:sz w:val="20"/>
          <w:szCs w:val="20"/>
        </w:rPr>
        <w:t xml:space="preserve">Negotiated with YouTube, </w:t>
      </w:r>
      <w:proofErr w:type="spellStart"/>
      <w:r w:rsidRPr="00DA70F3">
        <w:rPr>
          <w:sz w:val="20"/>
          <w:szCs w:val="20"/>
        </w:rPr>
        <w:t>Facebook</w:t>
      </w:r>
      <w:proofErr w:type="spellEnd"/>
      <w:r w:rsidRPr="00DA70F3">
        <w:rPr>
          <w:sz w:val="20"/>
          <w:szCs w:val="20"/>
        </w:rPr>
        <w:t xml:space="preserve">, Twitter, </w:t>
      </w:r>
      <w:proofErr w:type="spellStart"/>
      <w:r w:rsidRPr="00DA70F3">
        <w:rPr>
          <w:sz w:val="20"/>
          <w:szCs w:val="20"/>
        </w:rPr>
        <w:t>Storify</w:t>
      </w:r>
      <w:proofErr w:type="spellEnd"/>
      <w:r w:rsidRPr="00DA70F3">
        <w:rPr>
          <w:sz w:val="20"/>
          <w:szCs w:val="20"/>
        </w:rPr>
        <w:t xml:space="preserve">, </w:t>
      </w:r>
      <w:proofErr w:type="spellStart"/>
      <w:r w:rsidRPr="00DA70F3">
        <w:rPr>
          <w:sz w:val="20"/>
          <w:szCs w:val="20"/>
        </w:rPr>
        <w:t>Tumblr</w:t>
      </w:r>
      <w:proofErr w:type="spellEnd"/>
      <w:r w:rsidRPr="00DA70F3">
        <w:rPr>
          <w:sz w:val="20"/>
          <w:szCs w:val="20"/>
        </w:rPr>
        <w:t xml:space="preserve"> and </w:t>
      </w:r>
      <w:hyperlink r:id="rId28" w:history="1">
        <w:r w:rsidRPr="00DA70F3">
          <w:rPr>
            <w:color w:val="541A8A"/>
            <w:sz w:val="20"/>
            <w:szCs w:val="20"/>
          </w:rPr>
          <w:t xml:space="preserve">other </w:t>
        </w:r>
      </w:hyperlink>
      <w:hyperlink r:id="rId29" w:history="1">
        <w:r w:rsidRPr="00DA70F3">
          <w:rPr>
            <w:color w:val="541A8A"/>
            <w:sz w:val="20"/>
            <w:szCs w:val="20"/>
          </w:rPr>
          <w:t xml:space="preserve">new </w:t>
        </w:r>
      </w:hyperlink>
      <w:hyperlink r:id="rId30" w:history="1">
        <w:r w:rsidRPr="00DA70F3">
          <w:rPr>
            <w:color w:val="541A8A"/>
            <w:sz w:val="20"/>
            <w:szCs w:val="20"/>
          </w:rPr>
          <w:t xml:space="preserve">media </w:t>
        </w:r>
      </w:hyperlink>
      <w:hyperlink r:id="rId31" w:history="1">
        <w:r w:rsidRPr="00DA70F3">
          <w:rPr>
            <w:color w:val="541A8A"/>
            <w:sz w:val="20"/>
            <w:szCs w:val="20"/>
          </w:rPr>
          <w:t>companies</w:t>
        </w:r>
      </w:hyperlink>
      <w:r w:rsidRPr="00DA70F3">
        <w:rPr>
          <w:sz w:val="20"/>
          <w:szCs w:val="20"/>
        </w:rPr>
        <w:t xml:space="preserve"> to help government talk to citizens. </w:t>
      </w:r>
    </w:p>
    <w:p w:rsidR="00DA70F3" w:rsidRPr="00DA70F3" w:rsidRDefault="00DA70F3" w:rsidP="00DA70F3">
      <w:pPr>
        <w:pStyle w:val="Default"/>
        <w:numPr>
          <w:ilvl w:val="0"/>
          <w:numId w:val="6"/>
        </w:numPr>
        <w:rPr>
          <w:sz w:val="20"/>
          <w:szCs w:val="20"/>
        </w:rPr>
      </w:pPr>
      <w:r w:rsidRPr="00DA70F3">
        <w:rPr>
          <w:sz w:val="20"/>
          <w:szCs w:val="20"/>
        </w:rPr>
        <w:t xml:space="preserve">Saved taxpayers $15 million by using </w:t>
      </w:r>
      <w:hyperlink r:id="rId32" w:history="1">
        <w:r w:rsidRPr="00DA70F3">
          <w:rPr>
            <w:color w:val="541A8A"/>
            <w:sz w:val="20"/>
            <w:szCs w:val="20"/>
          </w:rPr>
          <w:t xml:space="preserve">contests </w:t>
        </w:r>
      </w:hyperlink>
      <w:hyperlink r:id="rId33" w:history="1">
        <w:r w:rsidRPr="00DA70F3">
          <w:rPr>
            <w:color w:val="541A8A"/>
            <w:sz w:val="20"/>
            <w:szCs w:val="20"/>
          </w:rPr>
          <w:t xml:space="preserve">and </w:t>
        </w:r>
      </w:hyperlink>
      <w:hyperlink r:id="rId34" w:history="1">
        <w:r w:rsidRPr="00DA70F3">
          <w:rPr>
            <w:color w:val="541A8A"/>
            <w:sz w:val="20"/>
            <w:szCs w:val="20"/>
          </w:rPr>
          <w:t>challenges</w:t>
        </w:r>
      </w:hyperlink>
      <w:r w:rsidRPr="00DA70F3">
        <w:rPr>
          <w:sz w:val="20"/>
          <w:szCs w:val="20"/>
        </w:rPr>
        <w:t xml:space="preserve"> to solve problems. Some solutions created by the public: an app that gives </w:t>
      </w:r>
      <w:hyperlink r:id="rId35" w:history="1">
        <w:r w:rsidRPr="00DA70F3">
          <w:rPr>
            <w:color w:val="541A8A"/>
            <w:sz w:val="20"/>
            <w:szCs w:val="20"/>
          </w:rPr>
          <w:t xml:space="preserve">your </w:t>
        </w:r>
      </w:hyperlink>
      <w:hyperlink r:id="rId36" w:history="1">
        <w:r w:rsidRPr="00DA70F3">
          <w:rPr>
            <w:color w:val="541A8A"/>
            <w:sz w:val="20"/>
            <w:szCs w:val="20"/>
          </w:rPr>
          <w:t xml:space="preserve">carbon </w:t>
        </w:r>
      </w:hyperlink>
      <w:hyperlink r:id="rId37" w:history="1">
        <w:r w:rsidRPr="00DA70F3">
          <w:rPr>
            <w:color w:val="541A8A"/>
            <w:sz w:val="20"/>
            <w:szCs w:val="20"/>
          </w:rPr>
          <w:t>footprint</w:t>
        </w:r>
      </w:hyperlink>
      <w:r w:rsidRPr="00DA70F3">
        <w:rPr>
          <w:sz w:val="20"/>
          <w:szCs w:val="20"/>
        </w:rPr>
        <w:t xml:space="preserve"> for any trip you take, and a way to determine </w:t>
      </w:r>
      <w:hyperlink r:id="rId38" w:history="1">
        <w:r w:rsidRPr="00DA70F3">
          <w:rPr>
            <w:color w:val="541A8A"/>
            <w:sz w:val="20"/>
            <w:szCs w:val="20"/>
          </w:rPr>
          <w:t xml:space="preserve">the </w:t>
        </w:r>
      </w:hyperlink>
      <w:hyperlink r:id="rId39" w:history="1">
        <w:r w:rsidRPr="00DA70F3">
          <w:rPr>
            <w:color w:val="541A8A"/>
            <w:sz w:val="20"/>
            <w:szCs w:val="20"/>
          </w:rPr>
          <w:t xml:space="preserve">job </w:t>
        </w:r>
      </w:hyperlink>
      <w:hyperlink r:id="rId40" w:history="1">
        <w:r w:rsidRPr="00DA70F3">
          <w:rPr>
            <w:color w:val="541A8A"/>
            <w:sz w:val="20"/>
            <w:szCs w:val="20"/>
          </w:rPr>
          <w:t xml:space="preserve">market </w:t>
        </w:r>
      </w:hyperlink>
      <w:hyperlink r:id="rId41" w:history="1">
        <w:r w:rsidRPr="00DA70F3">
          <w:rPr>
            <w:color w:val="541A8A"/>
            <w:sz w:val="20"/>
            <w:szCs w:val="20"/>
          </w:rPr>
          <w:t xml:space="preserve">for </w:t>
        </w:r>
      </w:hyperlink>
      <w:hyperlink r:id="rId42" w:history="1">
        <w:r w:rsidRPr="00DA70F3">
          <w:rPr>
            <w:color w:val="541A8A"/>
            <w:sz w:val="20"/>
            <w:szCs w:val="20"/>
          </w:rPr>
          <w:t xml:space="preserve">any </w:t>
        </w:r>
      </w:hyperlink>
      <w:hyperlink r:id="rId43" w:history="1">
        <w:r w:rsidRPr="00DA70F3">
          <w:rPr>
            <w:color w:val="541A8A"/>
            <w:sz w:val="20"/>
            <w:szCs w:val="20"/>
          </w:rPr>
          <w:t>occupation</w:t>
        </w:r>
      </w:hyperlink>
      <w:r w:rsidRPr="00DA70F3">
        <w:rPr>
          <w:sz w:val="20"/>
          <w:szCs w:val="20"/>
        </w:rPr>
        <w:t xml:space="preserve"> across the co</w:t>
      </w:r>
      <w:r w:rsidRPr="00DA70F3">
        <w:rPr>
          <w:sz w:val="20"/>
          <w:szCs w:val="20"/>
        </w:rPr>
        <w:t xml:space="preserve">untry. </w:t>
      </w:r>
    </w:p>
    <w:p w:rsidR="00000000" w:rsidRPr="00DA70F3" w:rsidRDefault="00DA70F3" w:rsidP="00DA70F3">
      <w:pPr>
        <w:pStyle w:val="Default"/>
        <w:numPr>
          <w:ilvl w:val="0"/>
          <w:numId w:val="6"/>
        </w:numPr>
        <w:rPr>
          <w:sz w:val="20"/>
          <w:szCs w:val="20"/>
        </w:rPr>
      </w:pPr>
      <w:r w:rsidRPr="00DA70F3">
        <w:rPr>
          <w:sz w:val="20"/>
          <w:szCs w:val="20"/>
        </w:rPr>
        <w:t xml:space="preserve">Finished the first-ever </w:t>
      </w:r>
      <w:hyperlink r:id="rId44" w:history="1">
        <w:r w:rsidRPr="00DA70F3">
          <w:rPr>
            <w:color w:val="541A8A"/>
            <w:sz w:val="20"/>
            <w:szCs w:val="20"/>
          </w:rPr>
          <w:t xml:space="preserve">inventory </w:t>
        </w:r>
      </w:hyperlink>
      <w:hyperlink r:id="rId45" w:history="1">
        <w:r w:rsidRPr="00DA70F3">
          <w:rPr>
            <w:color w:val="541A8A"/>
            <w:sz w:val="20"/>
            <w:szCs w:val="20"/>
          </w:rPr>
          <w:t xml:space="preserve">of </w:t>
        </w:r>
      </w:hyperlink>
      <w:hyperlink r:id="rId46" w:history="1">
        <w:r w:rsidRPr="00DA70F3">
          <w:rPr>
            <w:color w:val="541A8A"/>
            <w:sz w:val="20"/>
            <w:szCs w:val="20"/>
          </w:rPr>
          <w:t xml:space="preserve">government </w:t>
        </w:r>
      </w:hyperlink>
      <w:hyperlink r:id="rId47" w:history="1">
        <w:r w:rsidRPr="00DA70F3">
          <w:rPr>
            <w:color w:val="541A8A"/>
            <w:sz w:val="20"/>
            <w:szCs w:val="20"/>
          </w:rPr>
          <w:t>website</w:t>
        </w:r>
        <w:r w:rsidRPr="00DA70F3">
          <w:rPr>
            <w:color w:val="541A8A"/>
            <w:sz w:val="20"/>
            <w:szCs w:val="20"/>
          </w:rPr>
          <w:t>s</w:t>
        </w:r>
      </w:hyperlink>
      <w:r w:rsidRPr="00DA70F3">
        <w:rPr>
          <w:sz w:val="20"/>
          <w:szCs w:val="20"/>
        </w:rPr>
        <w:t xml:space="preserve"> in the executive branch (answer: About 1,500) </w:t>
      </w:r>
    </w:p>
    <w:p w:rsidR="00000000" w:rsidRDefault="00DA70F3">
      <w:pPr>
        <w:pStyle w:val="Default"/>
        <w:rPr>
          <w:sz w:val="20"/>
          <w:szCs w:val="20"/>
        </w:rPr>
      </w:pPr>
    </w:p>
    <w:p w:rsidR="00000000" w:rsidRDefault="00DA70F3">
      <w:pPr>
        <w:pStyle w:val="CM2"/>
        <w:rPr>
          <w:rFonts w:cs="Verdana"/>
          <w:color w:val="000000"/>
          <w:sz w:val="20"/>
          <w:szCs w:val="20"/>
        </w:rPr>
      </w:pPr>
      <w:r>
        <w:rPr>
          <w:rFonts w:cs="Verdana"/>
          <w:b/>
          <w:bCs/>
          <w:color w:val="000000"/>
          <w:sz w:val="20"/>
          <w:szCs w:val="20"/>
        </w:rPr>
        <w:t xml:space="preserve">8. SUPERVISORY CONTROLS </w:t>
      </w:r>
    </w:p>
    <w:p w:rsidR="00000000" w:rsidRDefault="00DA70F3">
      <w:pPr>
        <w:pStyle w:val="CM10"/>
        <w:spacing w:after="267" w:line="280" w:lineRule="atLeast"/>
        <w:ind w:right="162"/>
        <w:rPr>
          <w:rFonts w:cs="Verdana"/>
          <w:color w:val="000000"/>
          <w:sz w:val="20"/>
          <w:szCs w:val="20"/>
        </w:rPr>
      </w:pPr>
      <w:r>
        <w:rPr>
          <w:rFonts w:cs="Verdana"/>
          <w:color w:val="000000"/>
          <w:sz w:val="20"/>
          <w:szCs w:val="20"/>
        </w:rPr>
        <w:t>Assignments are given primarily by the project lead</w:t>
      </w:r>
      <w:r>
        <w:rPr>
          <w:rFonts w:cs="Verdana"/>
          <w:color w:val="000000"/>
          <w:sz w:val="20"/>
          <w:szCs w:val="20"/>
        </w:rPr>
        <w:t xml:space="preserve">, although assignments may have this </w:t>
      </w:r>
      <w:r>
        <w:rPr>
          <w:rFonts w:cs="Verdana"/>
          <w:color w:val="000000"/>
          <w:sz w:val="20"/>
          <w:szCs w:val="20"/>
        </w:rPr>
        <w:lastRenderedPageBreak/>
        <w:t xml:space="preserve">intern working with various project managers, other colleagues and managers. Projects may also be initiated by the individual. </w:t>
      </w:r>
    </w:p>
    <w:p w:rsidR="00000000" w:rsidRDefault="00DA70F3">
      <w:pPr>
        <w:pStyle w:val="CM10"/>
        <w:spacing w:after="267" w:line="280" w:lineRule="atLeast"/>
        <w:rPr>
          <w:rFonts w:cs="Verdana"/>
          <w:color w:val="000000"/>
          <w:sz w:val="20"/>
          <w:szCs w:val="20"/>
        </w:rPr>
      </w:pPr>
      <w:r>
        <w:rPr>
          <w:rFonts w:cs="Verdana"/>
          <w:color w:val="000000"/>
          <w:sz w:val="20"/>
          <w:szCs w:val="20"/>
        </w:rPr>
        <w:t>Any one of the above may set the overall objectives and works with the employee to establ</w:t>
      </w:r>
      <w:r>
        <w:rPr>
          <w:rFonts w:cs="Verdana"/>
          <w:color w:val="000000"/>
          <w:sz w:val="20"/>
          <w:szCs w:val="20"/>
        </w:rPr>
        <w:t xml:space="preserve">ish priorities, deadlines, and final completion date. Where aspects of the tasks are unfamiliar or lack clear, established precedents, employee is expected to obtain advice from the supervisor or senior specialists. </w:t>
      </w:r>
    </w:p>
    <w:p w:rsidR="00000000" w:rsidRDefault="00DA70F3">
      <w:pPr>
        <w:pStyle w:val="CM10"/>
        <w:spacing w:after="267" w:line="280" w:lineRule="atLeast"/>
        <w:ind w:right="535"/>
        <w:rPr>
          <w:rFonts w:cs="Verdana"/>
          <w:color w:val="000000"/>
          <w:sz w:val="20"/>
          <w:szCs w:val="20"/>
        </w:rPr>
      </w:pPr>
      <w:r>
        <w:rPr>
          <w:rFonts w:cs="Verdana"/>
          <w:color w:val="000000"/>
          <w:sz w:val="20"/>
          <w:szCs w:val="20"/>
        </w:rPr>
        <w:t>The supervisor (or appropriate colleagu</w:t>
      </w:r>
      <w:r>
        <w:rPr>
          <w:rFonts w:cs="Verdana"/>
          <w:color w:val="000000"/>
          <w:sz w:val="20"/>
          <w:szCs w:val="20"/>
        </w:rPr>
        <w:t xml:space="preserve">e) monitors the work in progress, reviews the proposed solutions for accuracy of methods and techniques selected, and evaluates the finished work for accuracy, timeliness, and compliance with standards. </w:t>
      </w:r>
    </w:p>
    <w:p w:rsidR="00000000" w:rsidRDefault="00DA70F3">
      <w:pPr>
        <w:pStyle w:val="CM1"/>
        <w:rPr>
          <w:rFonts w:cs="Verdana"/>
          <w:color w:val="000000"/>
          <w:sz w:val="20"/>
          <w:szCs w:val="20"/>
        </w:rPr>
      </w:pPr>
      <w:r>
        <w:rPr>
          <w:rFonts w:cs="Verdana"/>
          <w:b/>
          <w:bCs/>
          <w:color w:val="000000"/>
          <w:sz w:val="20"/>
          <w:szCs w:val="20"/>
        </w:rPr>
        <w:t xml:space="preserve">9. GUIDELINES </w:t>
      </w:r>
    </w:p>
    <w:p w:rsidR="00000000" w:rsidRDefault="00DA70F3">
      <w:pPr>
        <w:pStyle w:val="CM10"/>
        <w:spacing w:after="267" w:line="280" w:lineRule="atLeast"/>
        <w:ind w:right="162"/>
        <w:rPr>
          <w:rFonts w:cs="Verdana"/>
          <w:color w:val="000000"/>
          <w:sz w:val="20"/>
          <w:szCs w:val="20"/>
        </w:rPr>
      </w:pPr>
      <w:r>
        <w:rPr>
          <w:rFonts w:cs="Verdana"/>
          <w:color w:val="000000"/>
          <w:sz w:val="20"/>
          <w:szCs w:val="20"/>
        </w:rPr>
        <w:t>The applicant relies on their own ski</w:t>
      </w:r>
      <w:r>
        <w:rPr>
          <w:rFonts w:cs="Verdana"/>
          <w:color w:val="000000"/>
          <w:sz w:val="20"/>
          <w:szCs w:val="20"/>
        </w:rPr>
        <w:t xml:space="preserve">lls and will gain knowledge on best practices related to media, web content, or the relevant skill set, in addition to agency procedures for guidance on matters relating to general administrative policies. </w:t>
      </w:r>
    </w:p>
    <w:p w:rsidR="00DA70F3" w:rsidRDefault="00DA70F3" w:rsidP="00DA70F3">
      <w:pPr>
        <w:pStyle w:val="CM1"/>
        <w:rPr>
          <w:rFonts w:cs="Verdana"/>
          <w:b/>
          <w:bCs/>
          <w:color w:val="000000"/>
          <w:sz w:val="20"/>
          <w:szCs w:val="20"/>
        </w:rPr>
      </w:pPr>
      <w:r>
        <w:rPr>
          <w:rFonts w:cs="Verdana"/>
          <w:b/>
          <w:bCs/>
          <w:color w:val="000000"/>
          <w:sz w:val="20"/>
          <w:szCs w:val="20"/>
        </w:rPr>
        <w:t xml:space="preserve">10. COMPLEXITY </w:t>
      </w:r>
    </w:p>
    <w:p w:rsidR="00000000" w:rsidRDefault="00DA70F3" w:rsidP="00DA70F3">
      <w:pPr>
        <w:pStyle w:val="CM1"/>
        <w:rPr>
          <w:rFonts w:cs="Verdana"/>
          <w:color w:val="000000"/>
          <w:sz w:val="20"/>
          <w:szCs w:val="20"/>
        </w:rPr>
      </w:pPr>
      <w:r>
        <w:rPr>
          <w:rFonts w:cs="Verdana"/>
          <w:color w:val="000000"/>
          <w:sz w:val="20"/>
          <w:szCs w:val="20"/>
        </w:rPr>
        <w:t xml:space="preserve">The applicant is responsible for </w:t>
      </w:r>
      <w:r>
        <w:rPr>
          <w:rFonts w:cs="Verdana"/>
          <w:color w:val="000000"/>
          <w:sz w:val="20"/>
          <w:szCs w:val="20"/>
        </w:rPr>
        <w:t>assisting in the implementation and coordination of numerous programs simultaneously. Duties are diverse and typically involve a variety of methods or procedures toward resolution. Assignments will be of the appropriate complexity level for that individual</w:t>
      </w:r>
      <w:r>
        <w:rPr>
          <w:rFonts w:cs="Verdana"/>
          <w:color w:val="000000"/>
          <w:sz w:val="20"/>
          <w:szCs w:val="20"/>
        </w:rPr>
        <w:t xml:space="preserve"> intern. </w:t>
      </w:r>
    </w:p>
    <w:p w:rsidR="00DA70F3" w:rsidRPr="00DA70F3" w:rsidRDefault="00DA70F3" w:rsidP="00DA70F3">
      <w:pPr>
        <w:pStyle w:val="Default"/>
      </w:pPr>
    </w:p>
    <w:p w:rsidR="00000000" w:rsidRDefault="00DA70F3">
      <w:pPr>
        <w:pStyle w:val="CM1"/>
        <w:rPr>
          <w:rFonts w:cs="Verdana"/>
          <w:color w:val="000000"/>
          <w:sz w:val="20"/>
          <w:szCs w:val="20"/>
        </w:rPr>
      </w:pPr>
      <w:r>
        <w:rPr>
          <w:rFonts w:cs="Verdana"/>
          <w:b/>
          <w:bCs/>
          <w:color w:val="000000"/>
          <w:sz w:val="20"/>
          <w:szCs w:val="20"/>
        </w:rPr>
        <w:t xml:space="preserve">11. SCOPE AND EFFECT </w:t>
      </w:r>
    </w:p>
    <w:p w:rsidR="00000000" w:rsidRDefault="00DA70F3">
      <w:pPr>
        <w:pStyle w:val="Default"/>
        <w:spacing w:line="280" w:lineRule="atLeast"/>
        <w:ind w:right="232"/>
        <w:rPr>
          <w:sz w:val="20"/>
          <w:szCs w:val="20"/>
        </w:rPr>
      </w:pPr>
      <w:r>
        <w:rPr>
          <w:sz w:val="20"/>
          <w:szCs w:val="20"/>
        </w:rPr>
        <w:t>The programs the applicant is tasked with reach thousands of government employees and, indirectly, millions of Americans via the government services provided by them. Communities that are affected include social media, web c</w:t>
      </w:r>
      <w:r>
        <w:rPr>
          <w:sz w:val="20"/>
          <w:szCs w:val="20"/>
        </w:rPr>
        <w:t xml:space="preserve">ontent, usability, accessibility, college students (through internships), marketing and many others. Specifically: </w:t>
      </w:r>
    </w:p>
    <w:p w:rsidR="00000000" w:rsidRDefault="00DA70F3">
      <w:pPr>
        <w:pStyle w:val="Default"/>
        <w:numPr>
          <w:ilvl w:val="0"/>
          <w:numId w:val="7"/>
        </w:numPr>
        <w:rPr>
          <w:sz w:val="20"/>
          <w:szCs w:val="20"/>
        </w:rPr>
      </w:pPr>
      <w:r>
        <w:rPr>
          <w:sz w:val="20"/>
          <w:szCs w:val="20"/>
        </w:rPr>
        <w:t>Web content for Howto.gov pro</w:t>
      </w:r>
      <w:r>
        <w:rPr>
          <w:sz w:val="20"/>
          <w:szCs w:val="20"/>
        </w:rPr>
        <w:t xml:space="preserve">vides </w:t>
      </w:r>
      <w:proofErr w:type="gramStart"/>
      <w:r>
        <w:rPr>
          <w:sz w:val="20"/>
          <w:szCs w:val="20"/>
        </w:rPr>
        <w:t>a useful and actionable resources</w:t>
      </w:r>
      <w:proofErr w:type="gramEnd"/>
      <w:r>
        <w:rPr>
          <w:sz w:val="20"/>
          <w:szCs w:val="20"/>
        </w:rPr>
        <w:t xml:space="preserve"> to the entire Federal government. Directly serves network of nearly 3,000 federal, state, and local government web and new media professionals </w:t>
      </w:r>
    </w:p>
    <w:p w:rsidR="00000000" w:rsidRDefault="00DA70F3">
      <w:pPr>
        <w:pStyle w:val="Default"/>
        <w:numPr>
          <w:ilvl w:val="0"/>
          <w:numId w:val="7"/>
        </w:numPr>
        <w:rPr>
          <w:sz w:val="20"/>
          <w:szCs w:val="20"/>
        </w:rPr>
      </w:pPr>
      <w:r>
        <w:rPr>
          <w:sz w:val="20"/>
          <w:szCs w:val="20"/>
        </w:rPr>
        <w:t xml:space="preserve">Multimedia content creation and education improves the ability of OCSIT </w:t>
      </w:r>
      <w:r>
        <w:rPr>
          <w:sz w:val="20"/>
          <w:szCs w:val="20"/>
        </w:rPr>
        <w:t xml:space="preserve">to communicate internally and externally </w:t>
      </w:r>
    </w:p>
    <w:p w:rsidR="00000000" w:rsidRDefault="00DA70F3">
      <w:pPr>
        <w:pStyle w:val="Default"/>
        <w:numPr>
          <w:ilvl w:val="0"/>
          <w:numId w:val="7"/>
        </w:numPr>
        <w:rPr>
          <w:sz w:val="20"/>
          <w:szCs w:val="20"/>
        </w:rPr>
      </w:pPr>
      <w:r>
        <w:rPr>
          <w:sz w:val="20"/>
          <w:szCs w:val="20"/>
        </w:rPr>
        <w:t xml:space="preserve">Marketing promotes the branding and use of OCSIT programs and services government-wide and to the general public </w:t>
      </w:r>
    </w:p>
    <w:p w:rsidR="00000000" w:rsidRDefault="00DA70F3">
      <w:pPr>
        <w:pStyle w:val="Default"/>
        <w:rPr>
          <w:sz w:val="20"/>
          <w:szCs w:val="20"/>
        </w:rPr>
      </w:pPr>
    </w:p>
    <w:p w:rsidR="00000000" w:rsidRDefault="00DA70F3">
      <w:pPr>
        <w:pStyle w:val="CM2"/>
        <w:rPr>
          <w:rFonts w:cs="Verdana"/>
          <w:color w:val="000000"/>
          <w:sz w:val="20"/>
          <w:szCs w:val="20"/>
        </w:rPr>
      </w:pPr>
      <w:r>
        <w:rPr>
          <w:rFonts w:cs="Verdana"/>
          <w:b/>
          <w:bCs/>
          <w:color w:val="000000"/>
          <w:sz w:val="20"/>
          <w:szCs w:val="20"/>
        </w:rPr>
        <w:t xml:space="preserve">12. PHYSICAL DEMANDS </w:t>
      </w:r>
    </w:p>
    <w:p w:rsidR="00000000" w:rsidRDefault="00DA70F3">
      <w:pPr>
        <w:pStyle w:val="CM10"/>
        <w:spacing w:after="267" w:line="280" w:lineRule="atLeast"/>
        <w:ind w:right="595"/>
        <w:rPr>
          <w:rFonts w:cs="Verdana"/>
          <w:color w:val="000000"/>
          <w:sz w:val="20"/>
          <w:szCs w:val="20"/>
        </w:rPr>
      </w:pPr>
      <w:r>
        <w:rPr>
          <w:rFonts w:cs="Verdana"/>
          <w:color w:val="000000"/>
          <w:sz w:val="20"/>
          <w:szCs w:val="20"/>
        </w:rPr>
        <w:t>The work is largely sedentary, with occasional lifting of equipment ranging f</w:t>
      </w:r>
      <w:r>
        <w:rPr>
          <w:rFonts w:cs="Verdana"/>
          <w:color w:val="000000"/>
          <w:sz w:val="20"/>
          <w:szCs w:val="20"/>
        </w:rPr>
        <w:t xml:space="preserve">rom light (tripods) to heavy (computers and monitors). </w:t>
      </w:r>
    </w:p>
    <w:p w:rsidR="00000000" w:rsidRDefault="00DA70F3">
      <w:pPr>
        <w:pStyle w:val="CM1"/>
        <w:rPr>
          <w:rFonts w:cs="Verdana"/>
          <w:color w:val="000000"/>
          <w:sz w:val="20"/>
          <w:szCs w:val="20"/>
        </w:rPr>
      </w:pPr>
      <w:r>
        <w:rPr>
          <w:rFonts w:cs="Verdana"/>
          <w:b/>
          <w:bCs/>
          <w:color w:val="000000"/>
          <w:sz w:val="20"/>
          <w:szCs w:val="20"/>
        </w:rPr>
        <w:t xml:space="preserve">13. WORK ENVIRONMENT </w:t>
      </w:r>
    </w:p>
    <w:p w:rsidR="00000000" w:rsidRDefault="00DA70F3">
      <w:pPr>
        <w:pStyle w:val="CM10"/>
        <w:spacing w:after="267" w:line="280" w:lineRule="atLeast"/>
        <w:ind w:right="430"/>
        <w:rPr>
          <w:rFonts w:cs="Verdana"/>
          <w:color w:val="000000"/>
          <w:sz w:val="20"/>
          <w:szCs w:val="20"/>
        </w:rPr>
      </w:pPr>
      <w:r>
        <w:rPr>
          <w:rFonts w:cs="Verdana"/>
          <w:color w:val="000000"/>
          <w:sz w:val="20"/>
          <w:szCs w:val="20"/>
        </w:rPr>
        <w:t xml:space="preserve">The work is performed in an office setting, with occasional excursions to event sites or partnering government agencies. </w:t>
      </w:r>
    </w:p>
    <w:p w:rsidR="00000000" w:rsidRDefault="00DA70F3">
      <w:pPr>
        <w:pStyle w:val="CM1"/>
        <w:rPr>
          <w:rFonts w:cs="Verdana"/>
          <w:color w:val="000000"/>
          <w:sz w:val="20"/>
          <w:szCs w:val="20"/>
        </w:rPr>
      </w:pPr>
      <w:r>
        <w:rPr>
          <w:rFonts w:cs="Verdana"/>
          <w:b/>
          <w:bCs/>
          <w:color w:val="000000"/>
          <w:sz w:val="20"/>
          <w:szCs w:val="20"/>
        </w:rPr>
        <w:t xml:space="preserve">14. GSA CONTACT: </w:t>
      </w:r>
    </w:p>
    <w:p w:rsidR="00000000" w:rsidRDefault="00DA70F3">
      <w:pPr>
        <w:pStyle w:val="CM10"/>
        <w:spacing w:after="267" w:line="280" w:lineRule="atLeast"/>
        <w:rPr>
          <w:rFonts w:cs="Verdana"/>
          <w:color w:val="000000"/>
          <w:sz w:val="20"/>
          <w:szCs w:val="20"/>
        </w:rPr>
      </w:pPr>
      <w:r>
        <w:rPr>
          <w:rFonts w:cs="Verdana"/>
          <w:color w:val="000000"/>
          <w:sz w:val="20"/>
          <w:szCs w:val="20"/>
        </w:rPr>
        <w:t>Interested applicants should send resu</w:t>
      </w:r>
      <w:r>
        <w:rPr>
          <w:rFonts w:cs="Verdana"/>
          <w:color w:val="000000"/>
          <w:sz w:val="20"/>
          <w:szCs w:val="20"/>
        </w:rPr>
        <w:t xml:space="preserve">me to: </w:t>
      </w:r>
    </w:p>
    <w:sectPr w:rsidR="00000000" w:rsidSect="00DA70F3">
      <w:pgSz w:w="12240" w:h="16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4DCF8"/>
    <w:multiLevelType w:val="hybridMultilevel"/>
    <w:tmpl w:val="7FA78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DFBE4E"/>
    <w:multiLevelType w:val="hybridMultilevel"/>
    <w:tmpl w:val="ABBDD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A0EC4A"/>
    <w:multiLevelType w:val="hybridMultilevel"/>
    <w:tmpl w:val="5901BC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D54893"/>
    <w:multiLevelType w:val="hybridMultilevel"/>
    <w:tmpl w:val="3FFBDE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884A8B"/>
    <w:multiLevelType w:val="hybridMultilevel"/>
    <w:tmpl w:val="E73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C71AB"/>
    <w:multiLevelType w:val="hybridMultilevel"/>
    <w:tmpl w:val="5B41CC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C8610C"/>
    <w:multiLevelType w:val="hybridMultilevel"/>
    <w:tmpl w:val="BA1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14FB2"/>
    <w:multiLevelType w:val="hybridMultilevel"/>
    <w:tmpl w:val="37F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35133"/>
    <w:multiLevelType w:val="hybridMultilevel"/>
    <w:tmpl w:val="794E2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2CF285"/>
    <w:multiLevelType w:val="hybridMultilevel"/>
    <w:tmpl w:val="CCDD3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9"/>
  </w:num>
  <w:num w:numId="4">
    <w:abstractNumId w:val="8"/>
  </w:num>
  <w:num w:numId="5">
    <w:abstractNumId w:val="0"/>
  </w:num>
  <w:num w:numId="6">
    <w:abstractNumId w:val="2"/>
  </w:num>
  <w:num w:numId="7">
    <w:abstractNumId w:val="3"/>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70F3"/>
    <w:rsid w:val="00DA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9">
    <w:name w:val="CM9"/>
    <w:basedOn w:val="Default"/>
    <w:next w:val="Default"/>
    <w:uiPriority w:val="99"/>
    <w:rPr>
      <w:rFonts w:cstheme="minorBidi"/>
      <w:color w:val="auto"/>
    </w:rPr>
  </w:style>
  <w:style w:type="paragraph" w:customStyle="1" w:styleId="CM1">
    <w:name w:val="CM1"/>
    <w:basedOn w:val="Default"/>
    <w:next w:val="Default"/>
    <w:uiPriority w:val="99"/>
    <w:pPr>
      <w:spacing w:line="280"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2">
    <w:name w:val="CM2"/>
    <w:basedOn w:val="Default"/>
    <w:next w:val="Default"/>
    <w:uiPriority w:val="99"/>
    <w:pPr>
      <w:spacing w:line="243" w:lineRule="atLeast"/>
    </w:pPr>
    <w:rPr>
      <w:rFonts w:cstheme="minorBidi"/>
      <w:color w:val="auto"/>
    </w:rPr>
  </w:style>
  <w:style w:type="paragraph" w:customStyle="1" w:styleId="CM5">
    <w:name w:val="CM5"/>
    <w:basedOn w:val="Default"/>
    <w:next w:val="Default"/>
    <w:uiPriority w:val="99"/>
    <w:pPr>
      <w:spacing w:line="280" w:lineRule="atLeast"/>
    </w:pPr>
    <w:rPr>
      <w:rFonts w:cstheme="minorBidi"/>
      <w:color w:val="auto"/>
    </w:rPr>
  </w:style>
  <w:style w:type="paragraph" w:customStyle="1" w:styleId="CM8">
    <w:name w:val="CM8"/>
    <w:basedOn w:val="Default"/>
    <w:next w:val="Default"/>
    <w:uiPriority w:val="99"/>
    <w:pPr>
      <w:spacing w:line="280"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wto.gov/firstfridays" TargetMode="External"/><Relationship Id="rId18" Type="http://schemas.openxmlformats.org/officeDocument/2006/relationships/hyperlink" Target="http://www.google.com/url?q=http%3A%2F%2Fwww.howto.gov%2Ftraining&amp;sa=D&amp;sntz=1&amp;usg=AFQjCNF8WFBTv_7aJLd0MACSBWjb7tcIRw" TargetMode="External"/><Relationship Id="rId26" Type="http://schemas.openxmlformats.org/officeDocument/2006/relationships/hyperlink" Target="http://www.howto.gov/ff" TargetMode="External"/><Relationship Id="rId39" Type="http://schemas.openxmlformats.org/officeDocument/2006/relationships/hyperlink" Target="http://employment.challenge.gov/submissions/4595-where-are-the-jobs" TargetMode="External"/><Relationship Id="rId3" Type="http://schemas.openxmlformats.org/officeDocument/2006/relationships/settings" Target="settings.xml"/><Relationship Id="rId21" Type="http://schemas.openxmlformats.org/officeDocument/2006/relationships/hyperlink" Target="http://www.challenge.gov/" TargetMode="External"/><Relationship Id="rId34" Type="http://schemas.openxmlformats.org/officeDocument/2006/relationships/hyperlink" Target="http://www.challenge.gov/" TargetMode="External"/><Relationship Id="rId42" Type="http://schemas.openxmlformats.org/officeDocument/2006/relationships/hyperlink" Target="http://employment.challenge.gov/submissions/4595-where-are-the-jobs" TargetMode="External"/><Relationship Id="rId47" Type="http://schemas.openxmlformats.org/officeDocument/2006/relationships/hyperlink" Target="http://www.usa.gov/WebReform.shtml" TargetMode="External"/><Relationship Id="rId7" Type="http://schemas.openxmlformats.org/officeDocument/2006/relationships/hyperlink" Target="http://howto.gov/firstfridays" TargetMode="External"/><Relationship Id="rId12" Type="http://schemas.openxmlformats.org/officeDocument/2006/relationships/hyperlink" Target="http://www.howto.gov/firstfridays" TargetMode="External"/><Relationship Id="rId17" Type="http://schemas.openxmlformats.org/officeDocument/2006/relationships/hyperlink" Target="http://www.google.com/url?q=http%3A%2F%2Fwww.howto.gov%2Ftraining&amp;sa=D&amp;sntz=1&amp;usg=AFQjCNF8WFBTv_7aJLd0MACSBWjb7tcIRw" TargetMode="External"/><Relationship Id="rId25" Type="http://schemas.openxmlformats.org/officeDocument/2006/relationships/hyperlink" Target="http://www.howto.gov/" TargetMode="External"/><Relationship Id="rId33" Type="http://schemas.openxmlformats.org/officeDocument/2006/relationships/hyperlink" Target="http://www.challenge.gov/" TargetMode="External"/><Relationship Id="rId38" Type="http://schemas.openxmlformats.org/officeDocument/2006/relationships/hyperlink" Target="http://employment.challenge.gov/submissions/4595-where-are-the-jobs" TargetMode="External"/><Relationship Id="rId46" Type="http://schemas.openxmlformats.org/officeDocument/2006/relationships/hyperlink" Target="http://www.usa.gov/WebReform.shtml" TargetMode="External"/><Relationship Id="rId2" Type="http://schemas.openxmlformats.org/officeDocument/2006/relationships/styles" Target="styles.xml"/><Relationship Id="rId16" Type="http://schemas.openxmlformats.org/officeDocument/2006/relationships/hyperlink" Target="http://www.howto.gov/firstfridays" TargetMode="External"/><Relationship Id="rId20" Type="http://schemas.openxmlformats.org/officeDocument/2006/relationships/hyperlink" Target="http://www.challenge.gov/" TargetMode="External"/><Relationship Id="rId29" Type="http://schemas.openxmlformats.org/officeDocument/2006/relationships/hyperlink" Target="https://www.apps.gov/cloud/cloud/category_home.do?&amp;c=SA" TargetMode="External"/><Relationship Id="rId41" Type="http://schemas.openxmlformats.org/officeDocument/2006/relationships/hyperlink" Target="http://employment.challenge.gov/submissions/4595-where-are-the-jobs" TargetMode="External"/><Relationship Id="rId1" Type="http://schemas.openxmlformats.org/officeDocument/2006/relationships/numbering" Target="numbering.xml"/><Relationship Id="rId6" Type="http://schemas.openxmlformats.org/officeDocument/2006/relationships/hyperlink" Target="http://howto.gov/firstfridays" TargetMode="External"/><Relationship Id="rId11" Type="http://schemas.openxmlformats.org/officeDocument/2006/relationships/hyperlink" Target="http://www.howto.gov/firstfridays" TargetMode="External"/><Relationship Id="rId24" Type="http://schemas.openxmlformats.org/officeDocument/2006/relationships/hyperlink" Target="http://www.howto.gov/" TargetMode="External"/><Relationship Id="rId32" Type="http://schemas.openxmlformats.org/officeDocument/2006/relationships/hyperlink" Target="http://www.challenge.gov/" TargetMode="External"/><Relationship Id="rId37" Type="http://schemas.openxmlformats.org/officeDocument/2006/relationships/hyperlink" Target="http://appsfortheenvironment.challenge.gov/submissions/4618-hootroot" TargetMode="External"/><Relationship Id="rId40" Type="http://schemas.openxmlformats.org/officeDocument/2006/relationships/hyperlink" Target="http://employment.challenge.gov/submissions/4595-where-are-the-jobs" TargetMode="External"/><Relationship Id="rId45" Type="http://schemas.openxmlformats.org/officeDocument/2006/relationships/hyperlink" Target="http://www.usa.gov/WebReform.shtml" TargetMode="External"/><Relationship Id="rId5" Type="http://schemas.openxmlformats.org/officeDocument/2006/relationships/hyperlink" Target="http://howto.gov/firstfridays" TargetMode="External"/><Relationship Id="rId15" Type="http://schemas.openxmlformats.org/officeDocument/2006/relationships/hyperlink" Target="http://www.howto.gov/firstfridays" TargetMode="External"/><Relationship Id="rId23" Type="http://schemas.openxmlformats.org/officeDocument/2006/relationships/hyperlink" Target="http://www.howto.gov/" TargetMode="External"/><Relationship Id="rId28" Type="http://schemas.openxmlformats.org/officeDocument/2006/relationships/hyperlink" Target="https://www.apps.gov/cloud/cloud/category_home.do?&amp;c=SA" TargetMode="External"/><Relationship Id="rId36" Type="http://schemas.openxmlformats.org/officeDocument/2006/relationships/hyperlink" Target="http://appsfortheenvironment.challenge.gov/submissions/4618-hootroot" TargetMode="External"/><Relationship Id="rId49" Type="http://schemas.openxmlformats.org/officeDocument/2006/relationships/theme" Target="theme/theme1.xml"/><Relationship Id="rId10" Type="http://schemas.openxmlformats.org/officeDocument/2006/relationships/hyperlink" Target="http://www.howto.gov/firstfridays" TargetMode="External"/><Relationship Id="rId19" Type="http://schemas.openxmlformats.org/officeDocument/2006/relationships/hyperlink" Target="http://www.google.com/url?q=http%3A%2F%2Fwww.howto.gov%2Ftraining&amp;sa=D&amp;sntz=1&amp;usg=AFQjCNF8WFBTv_7aJLd0MACSBWjb7tcIRw" TargetMode="External"/><Relationship Id="rId31" Type="http://schemas.openxmlformats.org/officeDocument/2006/relationships/hyperlink" Target="https://www.apps.gov/cloud/cloud/category_home.do?&amp;c=SA" TargetMode="External"/><Relationship Id="rId44" Type="http://schemas.openxmlformats.org/officeDocument/2006/relationships/hyperlink" Target="http://www.usa.gov/WebReform.shtml" TargetMode="External"/><Relationship Id="rId4" Type="http://schemas.openxmlformats.org/officeDocument/2006/relationships/webSettings" Target="webSettings.xml"/><Relationship Id="rId9" Type="http://schemas.openxmlformats.org/officeDocument/2006/relationships/hyperlink" Target="http://howto.gov/firstfridays" TargetMode="External"/><Relationship Id="rId14" Type="http://schemas.openxmlformats.org/officeDocument/2006/relationships/hyperlink" Target="http://www.howto.gov/firstfridays" TargetMode="External"/><Relationship Id="rId22" Type="http://schemas.openxmlformats.org/officeDocument/2006/relationships/hyperlink" Target="http://www.challenge.gov/" TargetMode="External"/><Relationship Id="rId27" Type="http://schemas.openxmlformats.org/officeDocument/2006/relationships/hyperlink" Target="http://www.howto.gov/ff" TargetMode="External"/><Relationship Id="rId30" Type="http://schemas.openxmlformats.org/officeDocument/2006/relationships/hyperlink" Target="https://www.apps.gov/cloud/cloud/category_home.do?&amp;c=SA" TargetMode="External"/><Relationship Id="rId35" Type="http://schemas.openxmlformats.org/officeDocument/2006/relationships/hyperlink" Target="http://appsfortheenvironment.challenge.gov/submissions/4618-hootroot" TargetMode="External"/><Relationship Id="rId43" Type="http://schemas.openxmlformats.org/officeDocument/2006/relationships/hyperlink" Target="http://employment.challenge.gov/submissions/4595-where-are-the-jobs" TargetMode="External"/><Relationship Id="rId48" Type="http://schemas.openxmlformats.org/officeDocument/2006/relationships/fontTable" Target="fontTable.xml"/><Relationship Id="rId8" Type="http://schemas.openxmlformats.org/officeDocument/2006/relationships/hyperlink" Target="http://howto.gov/firstfr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1599</Words>
  <Characters>9118</Characters>
  <Application>Microsoft Office Word</Application>
  <DocSecurity>0</DocSecurity>
  <Lines>75</Lines>
  <Paragraphs>21</Paragraphs>
  <ScaleCrop>false</ScaleCrop>
  <Company>GSA</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RobertAJacoby</dc:creator>
  <cp:lastModifiedBy>RobertAJacoby</cp:lastModifiedBy>
  <cp:revision>2</cp:revision>
  <dcterms:created xsi:type="dcterms:W3CDTF">2012-10-02T19:48:00Z</dcterms:created>
  <dcterms:modified xsi:type="dcterms:W3CDTF">2012-10-02T19:48:00Z</dcterms:modified>
</cp:coreProperties>
</file>