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88B" w:rsidRDefault="0051588B" w:rsidP="0051588B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51588B" w:rsidRDefault="0051588B" w:rsidP="005158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Running a Challenge –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Learnings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and Best Practices</w:t>
      </w:r>
    </w:p>
    <w:p w:rsidR="0051588B" w:rsidRDefault="0051588B" w:rsidP="005158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Apps for Healthy Kids</w:t>
      </w:r>
    </w:p>
    <w:p w:rsidR="0051588B" w:rsidRDefault="0051588B" w:rsidP="005158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1588B" w:rsidRDefault="0051588B" w:rsidP="005158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1588B" w:rsidRDefault="0051588B" w:rsidP="00515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Entries</w:t>
      </w:r>
    </w:p>
    <w:p w:rsidR="0051588B" w:rsidRDefault="0051588B" w:rsidP="0051588B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Encourage team participation</w:t>
      </w:r>
    </w:p>
    <w:p w:rsidR="0051588B" w:rsidRDefault="0051588B" w:rsidP="0051588B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Clearly define who is and is not eligible up front in the rules</w:t>
      </w:r>
    </w:p>
    <w:p w:rsidR="0051588B" w:rsidRDefault="0051588B" w:rsidP="0051588B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 xml:space="preserve">If kids are allowed to </w:t>
      </w:r>
      <w:proofErr w:type="gramStart"/>
      <w:r>
        <w:rPr>
          <w:rFonts w:ascii="Calibri" w:hAnsi="Calibri" w:cs="Calibri"/>
          <w:color w:val="000000"/>
        </w:rPr>
        <w:t>enter,</w:t>
      </w:r>
      <w:proofErr w:type="gramEnd"/>
      <w:r>
        <w:rPr>
          <w:rFonts w:ascii="Calibri" w:hAnsi="Calibri" w:cs="Calibri"/>
          <w:color w:val="000000"/>
        </w:rPr>
        <w:t xml:space="preserve"> a parental consent form is needed because minors are not able to agree to the official rules on their own</w:t>
      </w:r>
    </w:p>
    <w:p w:rsidR="0051588B" w:rsidRDefault="0051588B" w:rsidP="0051588B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</w:rPr>
      </w:pPr>
    </w:p>
    <w:p w:rsidR="0051588B" w:rsidRDefault="0051588B" w:rsidP="00515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Rules</w:t>
      </w:r>
    </w:p>
    <w:p w:rsidR="0051588B" w:rsidRDefault="0051588B" w:rsidP="0051588B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Clearly outline all contest parameters in the rules, including, but not limited to:</w:t>
      </w:r>
    </w:p>
    <w:p w:rsidR="0051588B" w:rsidRDefault="0051588B" w:rsidP="0051588B">
      <w:pPr>
        <w:autoSpaceDE w:val="0"/>
        <w:autoSpaceDN w:val="0"/>
        <w:adjustRightInd w:val="0"/>
        <w:spacing w:after="0" w:line="240" w:lineRule="auto"/>
        <w:ind w:left="1440"/>
        <w:rPr>
          <w:rFonts w:ascii="Calibri" w:hAnsi="Calibri" w:cs="Calibri"/>
          <w:color w:val="000000"/>
        </w:rPr>
      </w:pPr>
      <w:proofErr w:type="gramStart"/>
      <w:r>
        <w:rPr>
          <w:rFonts w:ascii="Courier New" w:hAnsi="Courier New" w:cs="Courier New"/>
          <w:color w:val="000000"/>
        </w:rPr>
        <w:t>o</w:t>
      </w:r>
      <w:proofErr w:type="gramEnd"/>
      <w:r>
        <w:rPr>
          <w:rFonts w:ascii="Courier New" w:hAnsi="Courier New" w:cs="Courier New"/>
          <w:color w:val="000000"/>
        </w:rPr>
        <w:t xml:space="preserve">   </w:t>
      </w:r>
      <w:r>
        <w:rPr>
          <w:rFonts w:ascii="Calibri" w:hAnsi="Calibri" w:cs="Calibri"/>
          <w:color w:val="000000"/>
        </w:rPr>
        <w:t>Who is eligible</w:t>
      </w:r>
    </w:p>
    <w:p w:rsidR="0051588B" w:rsidRDefault="0051588B" w:rsidP="0051588B">
      <w:pPr>
        <w:autoSpaceDE w:val="0"/>
        <w:autoSpaceDN w:val="0"/>
        <w:adjustRightInd w:val="0"/>
        <w:spacing w:after="0" w:line="240" w:lineRule="auto"/>
        <w:ind w:left="1440"/>
        <w:rPr>
          <w:rFonts w:ascii="Calibri" w:hAnsi="Calibri" w:cs="Calibri"/>
          <w:color w:val="000000"/>
        </w:rPr>
      </w:pPr>
      <w:proofErr w:type="gramStart"/>
      <w:r>
        <w:rPr>
          <w:rFonts w:ascii="Courier New" w:hAnsi="Courier New" w:cs="Courier New"/>
          <w:color w:val="000000"/>
        </w:rPr>
        <w:t>o</w:t>
      </w:r>
      <w:proofErr w:type="gramEnd"/>
      <w:r>
        <w:rPr>
          <w:rFonts w:ascii="Courier New" w:hAnsi="Courier New" w:cs="Courier New"/>
          <w:color w:val="000000"/>
        </w:rPr>
        <w:t xml:space="preserve">   </w:t>
      </w:r>
      <w:r>
        <w:rPr>
          <w:rFonts w:ascii="Calibri" w:hAnsi="Calibri" w:cs="Calibri"/>
          <w:color w:val="000000"/>
        </w:rPr>
        <w:t>Who is sponsoring the contest</w:t>
      </w:r>
    </w:p>
    <w:p w:rsidR="0051588B" w:rsidRDefault="0051588B" w:rsidP="0051588B">
      <w:pPr>
        <w:autoSpaceDE w:val="0"/>
        <w:autoSpaceDN w:val="0"/>
        <w:adjustRightInd w:val="0"/>
        <w:spacing w:after="0" w:line="240" w:lineRule="auto"/>
        <w:ind w:left="1440"/>
        <w:rPr>
          <w:rFonts w:ascii="Calibri" w:hAnsi="Calibri" w:cs="Calibri"/>
          <w:color w:val="000000"/>
        </w:rPr>
      </w:pPr>
      <w:proofErr w:type="gramStart"/>
      <w:r>
        <w:rPr>
          <w:rFonts w:ascii="Courier New" w:hAnsi="Courier New" w:cs="Courier New"/>
          <w:color w:val="000000"/>
        </w:rPr>
        <w:t>o</w:t>
      </w:r>
      <w:proofErr w:type="gramEnd"/>
      <w:r>
        <w:rPr>
          <w:rFonts w:ascii="Courier New" w:hAnsi="Courier New" w:cs="Courier New"/>
          <w:color w:val="000000"/>
        </w:rPr>
        <w:t xml:space="preserve">   </w:t>
      </w:r>
      <w:r>
        <w:rPr>
          <w:rFonts w:ascii="Calibri" w:hAnsi="Calibri" w:cs="Calibri"/>
          <w:color w:val="000000"/>
        </w:rPr>
        <w:t>All important dates (submission period, judging period, announcement of winners, etc.)</w:t>
      </w:r>
    </w:p>
    <w:p w:rsidR="0051588B" w:rsidRDefault="0051588B" w:rsidP="0051588B">
      <w:pPr>
        <w:autoSpaceDE w:val="0"/>
        <w:autoSpaceDN w:val="0"/>
        <w:adjustRightInd w:val="0"/>
        <w:spacing w:after="0" w:line="240" w:lineRule="auto"/>
        <w:ind w:left="1440"/>
        <w:rPr>
          <w:rFonts w:ascii="Calibri" w:hAnsi="Calibri" w:cs="Calibri"/>
          <w:color w:val="000000"/>
        </w:rPr>
      </w:pPr>
      <w:proofErr w:type="gramStart"/>
      <w:r>
        <w:rPr>
          <w:rFonts w:ascii="Courier New" w:hAnsi="Courier New" w:cs="Courier New"/>
          <w:color w:val="000000"/>
        </w:rPr>
        <w:t>o</w:t>
      </w:r>
      <w:proofErr w:type="gramEnd"/>
      <w:r>
        <w:rPr>
          <w:rFonts w:ascii="Courier New" w:hAnsi="Courier New" w:cs="Courier New"/>
          <w:color w:val="000000"/>
        </w:rPr>
        <w:t xml:space="preserve">   </w:t>
      </w:r>
      <w:r>
        <w:rPr>
          <w:rFonts w:ascii="Calibri" w:hAnsi="Calibri" w:cs="Calibri"/>
          <w:color w:val="000000"/>
        </w:rPr>
        <w:t>How to enter</w:t>
      </w:r>
    </w:p>
    <w:p w:rsidR="0051588B" w:rsidRDefault="0051588B" w:rsidP="0051588B">
      <w:pPr>
        <w:autoSpaceDE w:val="0"/>
        <w:autoSpaceDN w:val="0"/>
        <w:adjustRightInd w:val="0"/>
        <w:spacing w:after="0" w:line="240" w:lineRule="auto"/>
        <w:ind w:left="1440"/>
        <w:rPr>
          <w:rFonts w:ascii="Calibri" w:hAnsi="Calibri" w:cs="Calibri"/>
          <w:color w:val="000000"/>
        </w:rPr>
      </w:pPr>
      <w:proofErr w:type="gramStart"/>
      <w:r>
        <w:rPr>
          <w:rFonts w:ascii="Courier New" w:hAnsi="Courier New" w:cs="Courier New"/>
          <w:color w:val="000000"/>
        </w:rPr>
        <w:t>o</w:t>
      </w:r>
      <w:proofErr w:type="gramEnd"/>
      <w:r>
        <w:rPr>
          <w:rFonts w:ascii="Courier New" w:hAnsi="Courier New" w:cs="Courier New"/>
          <w:color w:val="000000"/>
        </w:rPr>
        <w:t xml:space="preserve">   </w:t>
      </w:r>
      <w:r>
        <w:rPr>
          <w:rFonts w:ascii="Calibri" w:hAnsi="Calibri" w:cs="Calibri"/>
          <w:color w:val="000000"/>
        </w:rPr>
        <w:t xml:space="preserve">Submission requirements </w:t>
      </w:r>
    </w:p>
    <w:p w:rsidR="0051588B" w:rsidRDefault="0051588B" w:rsidP="0051588B">
      <w:pPr>
        <w:autoSpaceDE w:val="0"/>
        <w:autoSpaceDN w:val="0"/>
        <w:adjustRightInd w:val="0"/>
        <w:spacing w:after="0" w:line="240" w:lineRule="auto"/>
        <w:ind w:left="1440"/>
        <w:rPr>
          <w:rFonts w:ascii="Calibri" w:hAnsi="Calibri" w:cs="Calibri"/>
          <w:color w:val="000000"/>
        </w:rPr>
      </w:pPr>
      <w:proofErr w:type="gramStart"/>
      <w:r>
        <w:rPr>
          <w:rFonts w:ascii="Courier New" w:hAnsi="Courier New" w:cs="Courier New"/>
          <w:color w:val="000000"/>
        </w:rPr>
        <w:t>o</w:t>
      </w:r>
      <w:proofErr w:type="gramEnd"/>
      <w:r>
        <w:rPr>
          <w:rFonts w:ascii="Courier New" w:hAnsi="Courier New" w:cs="Courier New"/>
          <w:color w:val="000000"/>
        </w:rPr>
        <w:t xml:space="preserve">   </w:t>
      </w:r>
      <w:r>
        <w:rPr>
          <w:rFonts w:ascii="Calibri" w:hAnsi="Calibri" w:cs="Calibri"/>
          <w:color w:val="000000"/>
        </w:rPr>
        <w:t>Submission rights (who owns the intellectual property rights of the submission)</w:t>
      </w:r>
    </w:p>
    <w:p w:rsidR="0051588B" w:rsidRDefault="0051588B" w:rsidP="0051588B">
      <w:pPr>
        <w:autoSpaceDE w:val="0"/>
        <w:autoSpaceDN w:val="0"/>
        <w:adjustRightInd w:val="0"/>
        <w:spacing w:after="0" w:line="240" w:lineRule="auto"/>
        <w:ind w:left="1440"/>
        <w:rPr>
          <w:rFonts w:ascii="Calibri" w:hAnsi="Calibri" w:cs="Calibri"/>
          <w:color w:val="000000"/>
        </w:rPr>
      </w:pPr>
      <w:proofErr w:type="gramStart"/>
      <w:r>
        <w:rPr>
          <w:rFonts w:ascii="Courier New" w:hAnsi="Courier New" w:cs="Courier New"/>
          <w:color w:val="000000"/>
        </w:rPr>
        <w:t>o</w:t>
      </w:r>
      <w:proofErr w:type="gramEnd"/>
      <w:r>
        <w:rPr>
          <w:rFonts w:ascii="Courier New" w:hAnsi="Courier New" w:cs="Courier New"/>
          <w:color w:val="000000"/>
        </w:rPr>
        <w:t xml:space="preserve">   </w:t>
      </w:r>
      <w:r>
        <w:rPr>
          <w:rFonts w:ascii="Calibri" w:hAnsi="Calibri" w:cs="Calibri"/>
          <w:color w:val="000000"/>
        </w:rPr>
        <w:t>Judges (their relatives are not eligible, so it is important to name them)</w:t>
      </w:r>
    </w:p>
    <w:p w:rsidR="0051588B" w:rsidRDefault="0051588B" w:rsidP="0051588B">
      <w:pPr>
        <w:autoSpaceDE w:val="0"/>
        <w:autoSpaceDN w:val="0"/>
        <w:adjustRightInd w:val="0"/>
        <w:spacing w:after="0" w:line="240" w:lineRule="auto"/>
        <w:ind w:left="1440"/>
        <w:rPr>
          <w:rFonts w:ascii="Calibri" w:hAnsi="Calibri" w:cs="Calibri"/>
          <w:color w:val="000000"/>
        </w:rPr>
      </w:pPr>
      <w:proofErr w:type="gramStart"/>
      <w:r>
        <w:rPr>
          <w:rFonts w:ascii="Courier New" w:hAnsi="Courier New" w:cs="Courier New"/>
          <w:color w:val="000000"/>
        </w:rPr>
        <w:t>o</w:t>
      </w:r>
      <w:proofErr w:type="gramEnd"/>
      <w:r>
        <w:rPr>
          <w:rFonts w:ascii="Courier New" w:hAnsi="Courier New" w:cs="Courier New"/>
          <w:color w:val="000000"/>
        </w:rPr>
        <w:t xml:space="preserve">   </w:t>
      </w:r>
      <w:r>
        <w:rPr>
          <w:rFonts w:ascii="Calibri" w:hAnsi="Calibri" w:cs="Calibri"/>
          <w:color w:val="000000"/>
        </w:rPr>
        <w:t>How winners will be selected</w:t>
      </w:r>
    </w:p>
    <w:p w:rsidR="0051588B" w:rsidRDefault="0051588B" w:rsidP="0051588B">
      <w:pPr>
        <w:autoSpaceDE w:val="0"/>
        <w:autoSpaceDN w:val="0"/>
        <w:adjustRightInd w:val="0"/>
        <w:spacing w:after="0" w:line="240" w:lineRule="auto"/>
        <w:ind w:left="1440"/>
        <w:rPr>
          <w:rFonts w:ascii="Calibri" w:hAnsi="Calibri" w:cs="Calibri"/>
          <w:color w:val="000000"/>
        </w:rPr>
      </w:pPr>
      <w:proofErr w:type="gramStart"/>
      <w:r>
        <w:rPr>
          <w:rFonts w:ascii="Courier New" w:hAnsi="Courier New" w:cs="Courier New"/>
          <w:color w:val="000000"/>
        </w:rPr>
        <w:t>o</w:t>
      </w:r>
      <w:proofErr w:type="gramEnd"/>
      <w:r>
        <w:rPr>
          <w:rFonts w:ascii="Courier New" w:hAnsi="Courier New" w:cs="Courier New"/>
          <w:color w:val="000000"/>
        </w:rPr>
        <w:t xml:space="preserve">   </w:t>
      </w:r>
      <w:r>
        <w:rPr>
          <w:rFonts w:ascii="Calibri" w:hAnsi="Calibri" w:cs="Calibri"/>
          <w:color w:val="000000"/>
        </w:rPr>
        <w:t>How winners will be verified</w:t>
      </w:r>
    </w:p>
    <w:p w:rsidR="0051588B" w:rsidRDefault="0051588B" w:rsidP="0051588B">
      <w:pPr>
        <w:autoSpaceDE w:val="0"/>
        <w:autoSpaceDN w:val="0"/>
        <w:adjustRightInd w:val="0"/>
        <w:spacing w:after="0" w:line="240" w:lineRule="auto"/>
        <w:ind w:left="1440"/>
        <w:rPr>
          <w:rFonts w:ascii="Calibri" w:hAnsi="Calibri" w:cs="Calibri"/>
          <w:color w:val="000000"/>
        </w:rPr>
      </w:pPr>
      <w:proofErr w:type="gramStart"/>
      <w:r>
        <w:rPr>
          <w:rFonts w:ascii="Courier New" w:hAnsi="Courier New" w:cs="Courier New"/>
          <w:color w:val="000000"/>
        </w:rPr>
        <w:t>o</w:t>
      </w:r>
      <w:proofErr w:type="gramEnd"/>
      <w:r>
        <w:rPr>
          <w:rFonts w:ascii="Courier New" w:hAnsi="Courier New" w:cs="Courier New"/>
          <w:color w:val="000000"/>
        </w:rPr>
        <w:t xml:space="preserve">   </w:t>
      </w:r>
      <w:r>
        <w:rPr>
          <w:rFonts w:ascii="Calibri" w:hAnsi="Calibri" w:cs="Calibri"/>
          <w:color w:val="000000"/>
        </w:rPr>
        <w:t>Prizes and prize money</w:t>
      </w:r>
    </w:p>
    <w:p w:rsidR="0051588B" w:rsidRDefault="0051588B" w:rsidP="0051588B">
      <w:pPr>
        <w:autoSpaceDE w:val="0"/>
        <w:autoSpaceDN w:val="0"/>
        <w:adjustRightInd w:val="0"/>
        <w:spacing w:after="0" w:line="240" w:lineRule="auto"/>
        <w:ind w:left="1440"/>
        <w:rPr>
          <w:rFonts w:ascii="Calibri" w:hAnsi="Calibri" w:cs="Calibri"/>
          <w:color w:val="000000"/>
        </w:rPr>
      </w:pPr>
      <w:proofErr w:type="gramStart"/>
      <w:r>
        <w:rPr>
          <w:rFonts w:ascii="Courier New" w:hAnsi="Courier New" w:cs="Courier New"/>
          <w:color w:val="000000"/>
        </w:rPr>
        <w:t>o</w:t>
      </w:r>
      <w:proofErr w:type="gramEnd"/>
      <w:r>
        <w:rPr>
          <w:rFonts w:ascii="Courier New" w:hAnsi="Courier New" w:cs="Courier New"/>
          <w:color w:val="000000"/>
        </w:rPr>
        <w:t xml:space="preserve">   </w:t>
      </w:r>
      <w:r>
        <w:rPr>
          <w:rFonts w:ascii="Calibri" w:hAnsi="Calibri" w:cs="Calibri"/>
          <w:color w:val="000000"/>
        </w:rPr>
        <w:t>Entry conditions and release (contestants must agree to official rules, sponsor has the right to publicize winner’s name, etc.)</w:t>
      </w:r>
    </w:p>
    <w:p w:rsidR="0051588B" w:rsidRDefault="0051588B" w:rsidP="0051588B">
      <w:pPr>
        <w:autoSpaceDE w:val="0"/>
        <w:autoSpaceDN w:val="0"/>
        <w:adjustRightInd w:val="0"/>
        <w:spacing w:after="0" w:line="240" w:lineRule="auto"/>
        <w:ind w:left="1440"/>
        <w:rPr>
          <w:rFonts w:ascii="Calibri" w:hAnsi="Calibri" w:cs="Calibri"/>
          <w:color w:val="000000"/>
        </w:rPr>
      </w:pPr>
      <w:proofErr w:type="gramStart"/>
      <w:r>
        <w:rPr>
          <w:rFonts w:ascii="Courier New" w:hAnsi="Courier New" w:cs="Courier New"/>
          <w:color w:val="000000"/>
        </w:rPr>
        <w:t>o</w:t>
      </w:r>
      <w:proofErr w:type="gramEnd"/>
      <w:r>
        <w:rPr>
          <w:rFonts w:ascii="Courier New" w:hAnsi="Courier New" w:cs="Courier New"/>
          <w:color w:val="000000"/>
        </w:rPr>
        <w:t xml:space="preserve">   </w:t>
      </w:r>
      <w:r>
        <w:rPr>
          <w:rFonts w:ascii="Calibri" w:hAnsi="Calibri" w:cs="Calibri"/>
          <w:color w:val="000000"/>
        </w:rPr>
        <w:t>General conditions (sponsor has right to cancel, suspend, modify contest due to factors beyond their control, sponsor can disqualify a contestant that breaks the rules, etc.)</w:t>
      </w:r>
    </w:p>
    <w:p w:rsidR="0051588B" w:rsidRDefault="0051588B" w:rsidP="0051588B">
      <w:pPr>
        <w:autoSpaceDE w:val="0"/>
        <w:autoSpaceDN w:val="0"/>
        <w:adjustRightInd w:val="0"/>
        <w:spacing w:after="0" w:line="240" w:lineRule="auto"/>
        <w:ind w:left="1440"/>
        <w:rPr>
          <w:rFonts w:ascii="Calibri" w:hAnsi="Calibri" w:cs="Calibri"/>
          <w:color w:val="000000"/>
        </w:rPr>
      </w:pPr>
      <w:proofErr w:type="gramStart"/>
      <w:r>
        <w:rPr>
          <w:rFonts w:ascii="Courier New" w:hAnsi="Courier New" w:cs="Courier New"/>
          <w:color w:val="000000"/>
        </w:rPr>
        <w:t>o</w:t>
      </w:r>
      <w:proofErr w:type="gramEnd"/>
      <w:r>
        <w:rPr>
          <w:rFonts w:ascii="Courier New" w:hAnsi="Courier New" w:cs="Courier New"/>
          <w:color w:val="000000"/>
        </w:rPr>
        <w:t xml:space="preserve">   </w:t>
      </w:r>
      <w:r>
        <w:rPr>
          <w:rFonts w:ascii="Calibri" w:hAnsi="Calibri" w:cs="Calibri"/>
          <w:color w:val="000000"/>
        </w:rPr>
        <w:t>Limitations of liability (sponsor is not liable for errors, technological problems, etc.)</w:t>
      </w:r>
    </w:p>
    <w:p w:rsidR="0051588B" w:rsidRDefault="0051588B" w:rsidP="0051588B">
      <w:pPr>
        <w:autoSpaceDE w:val="0"/>
        <w:autoSpaceDN w:val="0"/>
        <w:adjustRightInd w:val="0"/>
        <w:spacing w:after="0" w:line="240" w:lineRule="auto"/>
        <w:ind w:left="1440"/>
        <w:rPr>
          <w:rFonts w:ascii="Calibri" w:hAnsi="Calibri" w:cs="Calibri"/>
          <w:color w:val="000000"/>
        </w:rPr>
      </w:pPr>
      <w:proofErr w:type="gramStart"/>
      <w:r>
        <w:rPr>
          <w:rFonts w:ascii="Courier New" w:hAnsi="Courier New" w:cs="Courier New"/>
          <w:color w:val="000000"/>
        </w:rPr>
        <w:t>o</w:t>
      </w:r>
      <w:proofErr w:type="gramEnd"/>
      <w:r>
        <w:rPr>
          <w:rFonts w:ascii="Courier New" w:hAnsi="Courier New" w:cs="Courier New"/>
          <w:color w:val="000000"/>
        </w:rPr>
        <w:t xml:space="preserve">   </w:t>
      </w:r>
      <w:r>
        <w:rPr>
          <w:rFonts w:ascii="Calibri" w:hAnsi="Calibri" w:cs="Calibri"/>
          <w:color w:val="000000"/>
        </w:rPr>
        <w:t>How legal disputes will be handled</w:t>
      </w:r>
    </w:p>
    <w:p w:rsidR="0051588B" w:rsidRDefault="0051588B" w:rsidP="0051588B">
      <w:pPr>
        <w:autoSpaceDE w:val="0"/>
        <w:autoSpaceDN w:val="0"/>
        <w:adjustRightInd w:val="0"/>
        <w:spacing w:after="0" w:line="240" w:lineRule="auto"/>
        <w:ind w:left="1440"/>
        <w:rPr>
          <w:rFonts w:ascii="Calibri" w:hAnsi="Calibri" w:cs="Calibri"/>
          <w:color w:val="000000"/>
        </w:rPr>
      </w:pPr>
      <w:proofErr w:type="gramStart"/>
      <w:r>
        <w:rPr>
          <w:rFonts w:ascii="Courier New" w:hAnsi="Courier New" w:cs="Courier New"/>
          <w:color w:val="000000"/>
        </w:rPr>
        <w:t>o</w:t>
      </w:r>
      <w:proofErr w:type="gramEnd"/>
      <w:r>
        <w:rPr>
          <w:rFonts w:ascii="Courier New" w:hAnsi="Courier New" w:cs="Courier New"/>
          <w:color w:val="000000"/>
        </w:rPr>
        <w:t xml:space="preserve">   </w:t>
      </w:r>
      <w:r>
        <w:rPr>
          <w:rFonts w:ascii="Calibri" w:hAnsi="Calibri" w:cs="Calibri"/>
          <w:color w:val="000000"/>
        </w:rPr>
        <w:t>Privacy policy</w:t>
      </w:r>
    </w:p>
    <w:p w:rsidR="0051588B" w:rsidRDefault="0051588B" w:rsidP="0051588B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Allow plenty of time for legal review and revision</w:t>
      </w:r>
    </w:p>
    <w:p w:rsidR="0051588B" w:rsidRDefault="0051588B" w:rsidP="0051588B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Avoid changing the rules once the contest launches</w:t>
      </w:r>
    </w:p>
    <w:p w:rsidR="0051588B" w:rsidRDefault="0051588B" w:rsidP="0051588B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</w:rPr>
      </w:pPr>
    </w:p>
    <w:p w:rsidR="0051588B" w:rsidRDefault="0051588B" w:rsidP="00515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Prizes</w:t>
      </w:r>
    </w:p>
    <w:p w:rsidR="0051588B" w:rsidRDefault="0051588B" w:rsidP="0051588B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Structure the prizes so there are multiple winners to encourage participation</w:t>
      </w:r>
    </w:p>
    <w:p w:rsidR="0051588B" w:rsidRDefault="0051588B" w:rsidP="0051588B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 xml:space="preserve">Consider offering prizes for special groups that you would like to encourage </w:t>
      </w:r>
      <w:proofErr w:type="gramStart"/>
      <w:r>
        <w:rPr>
          <w:rFonts w:ascii="Calibri" w:hAnsi="Calibri" w:cs="Calibri"/>
          <w:color w:val="000000"/>
        </w:rPr>
        <w:t>to participate</w:t>
      </w:r>
      <w:proofErr w:type="gramEnd"/>
      <w:r>
        <w:rPr>
          <w:rFonts w:ascii="Calibri" w:hAnsi="Calibri" w:cs="Calibri"/>
          <w:color w:val="000000"/>
        </w:rPr>
        <w:t xml:space="preserve"> but may be at a disadvantage competing against more experienced contestants (e.g. students, kids, etc.)</w:t>
      </w:r>
    </w:p>
    <w:p w:rsidR="0051588B" w:rsidRDefault="0051588B" w:rsidP="0051588B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Allocate prize money in a logical, stepwise fashion</w:t>
      </w:r>
    </w:p>
    <w:p w:rsidR="0051588B" w:rsidRDefault="0051588B" w:rsidP="0051588B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Consider partnering with companies/organizations that can add to the prize purse and assist with promotion</w:t>
      </w:r>
    </w:p>
    <w:p w:rsidR="0051588B" w:rsidRDefault="0051588B" w:rsidP="0051588B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</w:rPr>
      </w:pPr>
    </w:p>
    <w:p w:rsidR="00EE770A" w:rsidRDefault="00EE770A" w:rsidP="0051588B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</w:rPr>
      </w:pPr>
    </w:p>
    <w:p w:rsidR="0051588B" w:rsidRDefault="0051588B" w:rsidP="00515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1588B" w:rsidRDefault="0051588B" w:rsidP="00515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lastRenderedPageBreak/>
        <w:t>Judges and Judging</w:t>
      </w:r>
    </w:p>
    <w:p w:rsidR="0051588B" w:rsidRDefault="0051588B" w:rsidP="0051588B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Select an odd number of judges, in case there is a tie</w:t>
      </w:r>
    </w:p>
    <w:p w:rsidR="0051588B" w:rsidRDefault="0051588B" w:rsidP="0051588B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Select a variety of judges, with respect to demographics and expertise</w:t>
      </w:r>
    </w:p>
    <w:p w:rsidR="0051588B" w:rsidRDefault="0051588B" w:rsidP="0051588B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Consider including members of your target audience on the judging panel</w:t>
      </w:r>
    </w:p>
    <w:p w:rsidR="0051588B" w:rsidRDefault="0051588B" w:rsidP="0051588B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Select about 5-7 judges to make the process most manageable</w:t>
      </w:r>
    </w:p>
    <w:p w:rsidR="0051588B" w:rsidRDefault="0051588B" w:rsidP="0051588B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Do not assign percentages to judging criteria as this can cover-complicate the judging process</w:t>
      </w:r>
    </w:p>
    <w:p w:rsidR="00BA14BE" w:rsidRDefault="00BA14BE"/>
    <w:sectPr w:rsidR="00BA14BE" w:rsidSect="00AA0F9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588B"/>
    <w:rsid w:val="0051588B"/>
    <w:rsid w:val="00BA14BE"/>
    <w:rsid w:val="00EE7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4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353</Words>
  <Characters>2016</Characters>
  <Application>Microsoft Office Word</Application>
  <DocSecurity>0</DocSecurity>
  <Lines>16</Lines>
  <Paragraphs>4</Paragraphs>
  <ScaleCrop>false</ScaleCrop>
  <Company>GSA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AndreaNoceSigritz</dc:creator>
  <cp:keywords/>
  <dc:description/>
  <cp:lastModifiedBy>AndreaNoceSigritz</cp:lastModifiedBy>
  <cp:revision>2</cp:revision>
  <dcterms:created xsi:type="dcterms:W3CDTF">2011-02-10T19:18:00Z</dcterms:created>
  <dcterms:modified xsi:type="dcterms:W3CDTF">2011-02-10T20:01:00Z</dcterms:modified>
</cp:coreProperties>
</file>